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E5D2F" w14:textId="5E058E3B" w:rsidR="003C6D4E" w:rsidRDefault="003C6D4E" w:rsidP="00A11D27">
      <w:pPr>
        <w:pStyle w:val="Standard"/>
        <w:tabs>
          <w:tab w:val="left" w:pos="284"/>
          <w:tab w:val="left" w:pos="426"/>
          <w:tab w:val="left" w:pos="2268"/>
          <w:tab w:val="left" w:pos="3740"/>
        </w:tabs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  <w:r w:rsidRPr="00EC1FFC">
        <w:rPr>
          <w:rFonts w:ascii="Arial" w:hAnsi="Arial" w:cs="Arial"/>
          <w:noProof/>
        </w:rPr>
        <w:drawing>
          <wp:inline distT="0" distB="0" distL="0" distR="0" wp14:anchorId="162E54FD" wp14:editId="0A7F2270">
            <wp:extent cx="5759450" cy="579120"/>
            <wp:effectExtent l="0" t="0" r="0" b="0"/>
            <wp:docPr id="25" name="Obraz 25" descr="Znak Funduszy Europejskich/ znak właściwego programu złożony z symbolu graficznego i nazwy Fundusze Europejskie dla Łódzkiego, znak barw&#10;Rzeczypospolitej Polskiej złożony z barw RP oraz nazwy „Rzeczpospolita Polska&quot;, znak Unii Europejskiej złożony z flagi UE i napisu „Dofinansowane przez Unię Europejską, hybryda złożona z napisu &quot;ŁÓDZKIE&quot;" title="Oznaczenie źródła dofinansow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kasz.slocinski\AppData\Local\Temp\5add487b-c51d-4ad9-8aa6-05560f8876f6_zestawienie-znakow-w-programie-regionalnym.zip.6f6\POZIOM\CMYK\KOLOR\zestawienie znakow 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9C849" w14:textId="77777777" w:rsidR="003C6D4E" w:rsidRDefault="003C6D4E" w:rsidP="00A11D27">
      <w:pPr>
        <w:pStyle w:val="Standard"/>
        <w:tabs>
          <w:tab w:val="left" w:pos="284"/>
          <w:tab w:val="left" w:pos="426"/>
          <w:tab w:val="left" w:pos="2268"/>
          <w:tab w:val="left" w:pos="3740"/>
        </w:tabs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</w:p>
    <w:p w14:paraId="71C61856" w14:textId="425C9F59" w:rsidR="0098558A" w:rsidRDefault="0098558A" w:rsidP="00A11D27">
      <w:pPr>
        <w:pStyle w:val="Standard"/>
        <w:tabs>
          <w:tab w:val="left" w:pos="284"/>
          <w:tab w:val="left" w:pos="426"/>
          <w:tab w:val="left" w:pos="2268"/>
          <w:tab w:val="left" w:pos="3740"/>
        </w:tabs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  <w:r>
        <w:rPr>
          <w:rFonts w:asciiTheme="minorHAnsi" w:hAnsiTheme="minorHAnsi" w:cstheme="minorHAnsi"/>
          <w:b/>
          <w:spacing w:val="-3"/>
          <w:sz w:val="24"/>
          <w:szCs w:val="24"/>
        </w:rPr>
        <w:t>Załącznik nr 1 do zapytania</w:t>
      </w:r>
    </w:p>
    <w:p w14:paraId="5C9B11E8" w14:textId="77777777" w:rsidR="0098558A" w:rsidRDefault="0098558A" w:rsidP="00A11D27">
      <w:pPr>
        <w:pStyle w:val="Standard"/>
        <w:tabs>
          <w:tab w:val="left" w:pos="284"/>
          <w:tab w:val="left" w:pos="426"/>
          <w:tab w:val="left" w:pos="2268"/>
          <w:tab w:val="left" w:pos="3740"/>
        </w:tabs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</w:p>
    <w:p w14:paraId="090903E2" w14:textId="04CBE456" w:rsidR="00330E2D" w:rsidRPr="00A11D27" w:rsidRDefault="00330E2D" w:rsidP="0098558A">
      <w:pPr>
        <w:pStyle w:val="Standard"/>
        <w:tabs>
          <w:tab w:val="left" w:pos="284"/>
          <w:tab w:val="left" w:pos="426"/>
          <w:tab w:val="left" w:pos="2268"/>
          <w:tab w:val="left" w:pos="3740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11D27">
        <w:rPr>
          <w:rFonts w:asciiTheme="minorHAnsi" w:hAnsiTheme="minorHAnsi" w:cstheme="minorHAnsi"/>
          <w:b/>
          <w:spacing w:val="-3"/>
          <w:sz w:val="24"/>
          <w:szCs w:val="24"/>
        </w:rPr>
        <w:t>Opis przedmiotu zamówienia</w:t>
      </w:r>
    </w:p>
    <w:p w14:paraId="39E6B2FE" w14:textId="3A5DC00F" w:rsidR="00330E2D" w:rsidRPr="00CB4DE3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CB4DE3">
        <w:rPr>
          <w:rFonts w:asciiTheme="minorHAnsi" w:hAnsiTheme="minorHAnsi" w:cstheme="minorHAnsi"/>
          <w:sz w:val="24"/>
          <w:szCs w:val="24"/>
        </w:rPr>
        <w:t xml:space="preserve">Przedmiotem zamówienia jest świadczenie usługi cateringowej (przygotowanie, dostarczenie i wydanie gotowych posiłków w formie </w:t>
      </w:r>
      <w:r w:rsidR="00556935" w:rsidRPr="00CB4DE3">
        <w:rPr>
          <w:rFonts w:asciiTheme="minorHAnsi" w:hAnsiTheme="minorHAnsi" w:cstheme="minorHAnsi"/>
          <w:sz w:val="24"/>
          <w:szCs w:val="24"/>
        </w:rPr>
        <w:t>kanapek, przekąsek</w:t>
      </w:r>
      <w:r w:rsidR="00E360BA" w:rsidRPr="00CB4DE3">
        <w:rPr>
          <w:rFonts w:asciiTheme="minorHAnsi" w:hAnsiTheme="minorHAnsi" w:cstheme="minorHAnsi"/>
          <w:sz w:val="24"/>
          <w:szCs w:val="24"/>
        </w:rPr>
        <w:t xml:space="preserve"> wraz z herbatą oraz wodą mineralną lub napojem</w:t>
      </w:r>
      <w:r w:rsidR="00556935" w:rsidRPr="00CB4DE3">
        <w:rPr>
          <w:rFonts w:asciiTheme="minorHAnsi" w:hAnsiTheme="minorHAnsi" w:cstheme="minorHAnsi"/>
          <w:sz w:val="24"/>
          <w:szCs w:val="24"/>
        </w:rPr>
        <w:t xml:space="preserve"> lub sok</w:t>
      </w:r>
      <w:r w:rsidR="00E360BA" w:rsidRPr="00CB4DE3">
        <w:rPr>
          <w:rFonts w:asciiTheme="minorHAnsi" w:hAnsiTheme="minorHAnsi" w:cstheme="minorHAnsi"/>
          <w:sz w:val="24"/>
          <w:szCs w:val="24"/>
        </w:rPr>
        <w:t>iem</w:t>
      </w:r>
      <w:r w:rsidRPr="00CB4DE3">
        <w:rPr>
          <w:rFonts w:asciiTheme="minorHAnsi" w:hAnsiTheme="minorHAnsi" w:cstheme="minorHAnsi"/>
          <w:sz w:val="24"/>
          <w:szCs w:val="24"/>
        </w:rPr>
        <w:t xml:space="preserve"> ze świeżych produktów, </w:t>
      </w:r>
      <w:proofErr w:type="gramStart"/>
      <w:r w:rsidRPr="00CB4DE3">
        <w:rPr>
          <w:rFonts w:asciiTheme="minorHAnsi" w:hAnsiTheme="minorHAnsi" w:cstheme="minorHAnsi"/>
          <w:sz w:val="24"/>
          <w:szCs w:val="24"/>
        </w:rPr>
        <w:t>wysokiej jakości</w:t>
      </w:r>
      <w:proofErr w:type="gramEnd"/>
      <w:r w:rsidR="00E360BA" w:rsidRPr="00CB4DE3">
        <w:rPr>
          <w:rFonts w:asciiTheme="minorHAnsi" w:hAnsiTheme="minorHAnsi" w:cstheme="minorHAnsi"/>
          <w:sz w:val="24"/>
          <w:szCs w:val="24"/>
        </w:rPr>
        <w:t>,</w:t>
      </w:r>
      <w:r w:rsidRPr="00CB4DE3">
        <w:rPr>
          <w:rFonts w:asciiTheme="minorHAnsi" w:hAnsiTheme="minorHAnsi" w:cstheme="minorHAnsi"/>
          <w:sz w:val="24"/>
          <w:szCs w:val="24"/>
        </w:rPr>
        <w:t xml:space="preserve"> z uwzględnieniem wymagań określonych odpowiednio w przepisach ustawy z dnia 25 sierpnia 2008 r. o bezpieczeństwie żywności i żywienia, rozporządzeń wykonawczych i innych obowiązujących w tym zakresie przepisach) na podstawie umowy o dofinansowanie </w:t>
      </w:r>
      <w:r w:rsidR="00407379" w:rsidRPr="00CB4DE3">
        <w:rPr>
          <w:rFonts w:asciiTheme="minorHAnsi" w:hAnsiTheme="minorHAnsi" w:cstheme="minorHAnsi"/>
          <w:sz w:val="24"/>
          <w:szCs w:val="24"/>
        </w:rPr>
        <w:t xml:space="preserve">FELD.07.12-IP.01-0018/25-00 </w:t>
      </w:r>
      <w:proofErr w:type="gramStart"/>
      <w:r w:rsidR="00407379" w:rsidRPr="00CB4DE3">
        <w:rPr>
          <w:rFonts w:asciiTheme="minorHAnsi" w:hAnsiTheme="minorHAnsi" w:cstheme="minorHAnsi"/>
          <w:sz w:val="24"/>
          <w:szCs w:val="24"/>
        </w:rPr>
        <w:t>w</w:t>
      </w:r>
      <w:proofErr w:type="gramEnd"/>
      <w:r w:rsidR="00407379" w:rsidRPr="00CB4DE3">
        <w:rPr>
          <w:rFonts w:asciiTheme="minorHAnsi" w:hAnsiTheme="minorHAnsi" w:cstheme="minorHAnsi"/>
          <w:sz w:val="24"/>
          <w:szCs w:val="24"/>
        </w:rPr>
        <w:t xml:space="preserve"> ramach projektu „Rodzinny Sulejów” dofinansowanego ze środków Europejskiego Funduszu Społecznego Plus w ramach Programu Regionalnego Fundusze Europejskie dla Łódzkiego 2021 – 2027</w:t>
      </w:r>
      <w:r w:rsidR="00CB4DE3" w:rsidRPr="00CB4DE3">
        <w:rPr>
          <w:rFonts w:asciiTheme="minorHAnsi" w:hAnsiTheme="minorHAnsi" w:cstheme="minorHAnsi"/>
          <w:sz w:val="24"/>
          <w:szCs w:val="24"/>
        </w:rPr>
        <w:t>.</w:t>
      </w:r>
    </w:p>
    <w:p w14:paraId="30DD1908" w14:textId="017B7444" w:rsidR="00A152F3" w:rsidRPr="00407379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Zamówienie obejmuje świadczenie usługi dotyczącej 15 posiłków dziennie przez 6 dni w tygodniu (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>od poniedziałku do soboty</w:t>
      </w:r>
      <w:r w:rsidR="00560B65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niebędąc</w:t>
      </w:r>
      <w:r w:rsidR="00560B65">
        <w:rPr>
          <w:rFonts w:asciiTheme="minorHAnsi" w:hAnsiTheme="minorHAnsi" w:cstheme="minorHAnsi"/>
          <w:color w:val="000000"/>
          <w:sz w:val="24"/>
          <w:szCs w:val="24"/>
        </w:rPr>
        <w:t>ymi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dniami uznanymi ustawowo </w:t>
      </w:r>
      <w:r w:rsidR="00556935" w:rsidRPr="00A11D27">
        <w:rPr>
          <w:rFonts w:asciiTheme="minorHAnsi" w:hAnsiTheme="minorHAnsi" w:cstheme="minorHAnsi"/>
          <w:color w:val="000000"/>
          <w:sz w:val="24"/>
          <w:szCs w:val="24"/>
        </w:rPr>
        <w:t>za wolne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) - </w:t>
      </w:r>
      <w:r w:rsidR="005046FB">
        <w:rPr>
          <w:rFonts w:asciiTheme="minorHAnsi" w:hAnsiTheme="minorHAnsi" w:cstheme="minorHAnsi"/>
          <w:sz w:val="24"/>
          <w:szCs w:val="24"/>
        </w:rPr>
        <w:t>średnio 26 dni w miesiącu o</w:t>
      </w:r>
      <w:r w:rsidRPr="00A11D27">
        <w:rPr>
          <w:rFonts w:asciiTheme="minorHAnsi" w:hAnsiTheme="minorHAnsi" w:cstheme="minorHAnsi"/>
          <w:sz w:val="24"/>
          <w:szCs w:val="24"/>
        </w:rPr>
        <w:t xml:space="preserve"> godz</w:t>
      </w:r>
      <w:proofErr w:type="gramStart"/>
      <w:r w:rsidRPr="00A11D27">
        <w:rPr>
          <w:rFonts w:asciiTheme="minorHAnsi" w:hAnsiTheme="minorHAnsi" w:cstheme="minorHAnsi"/>
          <w:sz w:val="24"/>
          <w:szCs w:val="24"/>
        </w:rPr>
        <w:t xml:space="preserve">. </w:t>
      </w:r>
      <w:r w:rsidR="00407379">
        <w:rPr>
          <w:rFonts w:asciiTheme="minorHAnsi" w:hAnsiTheme="minorHAnsi" w:cstheme="minorHAnsi"/>
          <w:sz w:val="24"/>
          <w:szCs w:val="24"/>
        </w:rPr>
        <w:t>16:00</w:t>
      </w:r>
      <w:r w:rsidRPr="00A11D27">
        <w:rPr>
          <w:rFonts w:asciiTheme="minorHAnsi" w:hAnsiTheme="minorHAnsi" w:cstheme="minorHAnsi"/>
          <w:sz w:val="24"/>
          <w:szCs w:val="24"/>
        </w:rPr>
        <w:t xml:space="preserve"> dla</w:t>
      </w:r>
      <w:proofErr w:type="gramEnd"/>
      <w:r w:rsidRPr="00A11D27">
        <w:rPr>
          <w:rFonts w:asciiTheme="minorHAnsi" w:hAnsiTheme="minorHAnsi" w:cstheme="minorHAnsi"/>
          <w:sz w:val="24"/>
          <w:szCs w:val="24"/>
        </w:rPr>
        <w:t xml:space="preserve"> 15 uczestników korzystających ze świetlicy </w:t>
      </w:r>
      <w:r w:rsidR="00A152F3" w:rsidRPr="00A11D27">
        <w:rPr>
          <w:rFonts w:asciiTheme="minorHAnsi" w:hAnsiTheme="minorHAnsi" w:cstheme="minorHAnsi"/>
          <w:sz w:val="24"/>
          <w:szCs w:val="24"/>
        </w:rPr>
        <w:t>dla dzieci i młodzieży</w:t>
      </w:r>
      <w:r w:rsidRPr="00A11D27">
        <w:rPr>
          <w:rFonts w:asciiTheme="minorHAnsi" w:hAnsiTheme="minorHAnsi" w:cstheme="minorHAnsi"/>
          <w:sz w:val="24"/>
          <w:szCs w:val="24"/>
        </w:rPr>
        <w:t xml:space="preserve">. </w:t>
      </w:r>
      <w:r w:rsidR="005046FB" w:rsidRPr="005046FB">
        <w:rPr>
          <w:rFonts w:asciiTheme="minorHAnsi" w:hAnsiTheme="minorHAnsi" w:cstheme="minorHAnsi"/>
          <w:sz w:val="24"/>
          <w:szCs w:val="24"/>
        </w:rPr>
        <w:t xml:space="preserve">Planowana termin realizacji zamówienia: </w:t>
      </w:r>
      <w:r w:rsidR="005046FB" w:rsidRPr="005046FB">
        <w:rPr>
          <w:rFonts w:asciiTheme="minorHAnsi" w:hAnsiTheme="minorHAnsi" w:cstheme="minorHAnsi"/>
          <w:b/>
          <w:sz w:val="24"/>
          <w:szCs w:val="24"/>
        </w:rPr>
        <w:t xml:space="preserve">od 25.05.2026 </w:t>
      </w:r>
      <w:proofErr w:type="gramStart"/>
      <w:r w:rsidR="005046FB" w:rsidRPr="005046FB">
        <w:rPr>
          <w:rFonts w:asciiTheme="minorHAnsi" w:hAnsiTheme="minorHAnsi" w:cstheme="minorHAnsi"/>
          <w:b/>
          <w:sz w:val="24"/>
          <w:szCs w:val="24"/>
        </w:rPr>
        <w:t>r</w:t>
      </w:r>
      <w:proofErr w:type="gramEnd"/>
      <w:r w:rsidR="005046FB" w:rsidRPr="005046FB">
        <w:rPr>
          <w:rFonts w:asciiTheme="minorHAnsi" w:hAnsiTheme="minorHAnsi" w:cstheme="minorHAnsi"/>
          <w:b/>
          <w:sz w:val="24"/>
          <w:szCs w:val="24"/>
        </w:rPr>
        <w:t xml:space="preserve">. do 31.12.2026 </w:t>
      </w:r>
      <w:proofErr w:type="gramStart"/>
      <w:r w:rsidR="005046FB" w:rsidRPr="005046FB">
        <w:rPr>
          <w:rFonts w:asciiTheme="minorHAnsi" w:hAnsiTheme="minorHAnsi" w:cstheme="minorHAnsi"/>
          <w:b/>
          <w:sz w:val="24"/>
          <w:szCs w:val="24"/>
        </w:rPr>
        <w:t>r</w:t>
      </w:r>
      <w:proofErr w:type="gramEnd"/>
      <w:r w:rsidR="005046FB" w:rsidRPr="005046FB">
        <w:rPr>
          <w:rFonts w:asciiTheme="minorHAnsi" w:hAnsiTheme="minorHAnsi" w:cstheme="minorHAnsi"/>
          <w:b/>
          <w:sz w:val="24"/>
          <w:szCs w:val="24"/>
        </w:rPr>
        <w:t>.</w:t>
      </w:r>
      <w:bookmarkStart w:id="0" w:name="_GoBack"/>
      <w:bookmarkEnd w:id="0"/>
      <w:r w:rsidRPr="00407379">
        <w:rPr>
          <w:rFonts w:asciiTheme="minorHAnsi" w:hAnsiTheme="minorHAnsi" w:cstheme="minorHAnsi"/>
          <w:sz w:val="24"/>
          <w:szCs w:val="24"/>
        </w:rPr>
        <w:t xml:space="preserve"> </w:t>
      </w:r>
      <w:r w:rsidR="00A152F3" w:rsidRPr="00407379">
        <w:rPr>
          <w:rFonts w:asciiTheme="minorHAnsi" w:hAnsiTheme="minorHAnsi" w:cstheme="minorHAnsi"/>
          <w:sz w:val="24"/>
          <w:szCs w:val="24"/>
        </w:rPr>
        <w:t>Miejsce</w:t>
      </w:r>
      <w:r w:rsidR="00A152F3" w:rsidRPr="00407379">
        <w:rPr>
          <w:rFonts w:asciiTheme="minorHAnsi" w:hAnsiTheme="minorHAnsi" w:cstheme="minorHAnsi"/>
          <w:color w:val="000000"/>
          <w:sz w:val="24"/>
          <w:szCs w:val="24"/>
        </w:rPr>
        <w:t xml:space="preserve"> realizacji zamówienia: 97-330 Sulejów, ul. Górna 15. </w:t>
      </w:r>
    </w:p>
    <w:p w14:paraId="210BABE2" w14:textId="1AF54236" w:rsidR="00330E2D" w:rsidRPr="00A11D27" w:rsidRDefault="00A152F3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W</w:t>
      </w:r>
      <w:r w:rsidR="00330E2D" w:rsidRPr="00A11D27">
        <w:rPr>
          <w:rFonts w:asciiTheme="minorHAnsi" w:hAnsiTheme="minorHAnsi" w:cstheme="minorHAnsi"/>
          <w:sz w:val="24"/>
          <w:szCs w:val="24"/>
        </w:rPr>
        <w:t>ykonawca dysponuje osobami zdolnymi do realizacji zamówienia, tj.: personel Wykonawcy powinien posiadać bieżące przeszkolenie z zakresu BHP oraz HACCP, a także aktualne książeczki zdrowia z aktualnymi badaniami lekarskimi do pracy z żywnością.</w:t>
      </w:r>
    </w:p>
    <w:p w14:paraId="57CDB2AD" w14:textId="00496643" w:rsidR="00330E2D" w:rsidRPr="00A11D27" w:rsidRDefault="00330E2D" w:rsidP="00A11D27">
      <w:pPr>
        <w:pStyle w:val="Standard"/>
        <w:tabs>
          <w:tab w:val="left" w:pos="258"/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W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>ykonawca jest zobowiązany dostarczyć posiłki własnym transportem spełniającym warunki sanitarne zatwierdzone przez Państwową Stację Sanitarno- Epidemiologiczną</w:t>
      </w:r>
    </w:p>
    <w:p w14:paraId="53D10A04" w14:textId="671DE31F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Szczegółowy opis przedmiotu zamówienia:</w:t>
      </w:r>
    </w:p>
    <w:p w14:paraId="157A142C" w14:textId="77777777" w:rsidR="00330E2D" w:rsidRPr="00A11D27" w:rsidRDefault="00330E2D" w:rsidP="00A11D27">
      <w:pPr>
        <w:pStyle w:val="Standard"/>
        <w:numPr>
          <w:ilvl w:val="0"/>
          <w:numId w:val="37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Wykonawca zapewnia dowóz cateringu o ustalonej godzinie na miejsce. Koszt dowozu musi zostać uwzględniony w wycenie.</w:t>
      </w:r>
    </w:p>
    <w:p w14:paraId="383C6F67" w14:textId="77777777" w:rsidR="00330E2D" w:rsidRPr="00A11D27" w:rsidRDefault="00330E2D" w:rsidP="00A11D27">
      <w:pPr>
        <w:pStyle w:val="Standard"/>
        <w:numPr>
          <w:ilvl w:val="0"/>
          <w:numId w:val="37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Ciepłe posiłki powinny mieć odpowiednią temperaturę do spożycia.</w:t>
      </w:r>
    </w:p>
    <w:p w14:paraId="018A8B07" w14:textId="517310C0" w:rsidR="00330E2D" w:rsidRPr="00A11D27" w:rsidRDefault="00330E2D" w:rsidP="00A11D27">
      <w:pPr>
        <w:pStyle w:val="Standard"/>
        <w:numPr>
          <w:ilvl w:val="0"/>
          <w:numId w:val="37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Ten sam owoc</w:t>
      </w:r>
      <w:r w:rsidR="00EC0031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, rodzaj wędliny, sera, pieczywa, przekąski </w:t>
      </w: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nie może być częściej niż dwa razy w tygodniu</w:t>
      </w:r>
      <w:r w:rsidR="00A152F3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5410A1DA" w14:textId="77777777" w:rsidR="00C500B8" w:rsidRPr="00A11D27" w:rsidRDefault="00C500B8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W przypadku serwowania przez Wykonawcę kanapek, każdorazowo Wykonawca powinien uwzględnić dla każdej z nich minimum:</w:t>
      </w:r>
    </w:p>
    <w:p w14:paraId="1D1E154B" w14:textId="77777777" w:rsidR="00C500B8" w:rsidRPr="00A11D27" w:rsidRDefault="00C500B8" w:rsidP="00A11D27">
      <w:pPr>
        <w:pStyle w:val="Standard"/>
        <w:numPr>
          <w:ilvl w:val="0"/>
          <w:numId w:val="4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hAnsiTheme="minorHAnsi" w:cstheme="minorHAnsi"/>
          <w:sz w:val="24"/>
          <w:szCs w:val="24"/>
        </w:rPr>
        <w:t>pieczywo</w:t>
      </w:r>
      <w:proofErr w:type="gramEnd"/>
      <w:r w:rsidRPr="00A11D27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2623A3B5" w14:textId="394E755D" w:rsidR="00C500B8" w:rsidRPr="00A11D27" w:rsidRDefault="00C500B8" w:rsidP="00A11D27">
      <w:pPr>
        <w:pStyle w:val="Standard"/>
        <w:numPr>
          <w:ilvl w:val="0"/>
          <w:numId w:val="4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hAnsiTheme="minorHAnsi" w:cstheme="minorHAnsi"/>
          <w:sz w:val="24"/>
          <w:szCs w:val="24"/>
        </w:rPr>
        <w:t>masło</w:t>
      </w:r>
      <w:proofErr w:type="gramEnd"/>
      <w:r w:rsidR="00556935" w:rsidRPr="00A11D27">
        <w:rPr>
          <w:rFonts w:asciiTheme="minorHAnsi" w:hAnsiTheme="minorHAnsi" w:cstheme="minorHAnsi"/>
          <w:sz w:val="24"/>
          <w:szCs w:val="24"/>
        </w:rPr>
        <w:t xml:space="preserve"> lub pastę lub</w:t>
      </w:r>
      <w:r w:rsidRPr="00A11D27">
        <w:rPr>
          <w:rFonts w:asciiTheme="minorHAnsi" w:hAnsiTheme="minorHAnsi" w:cstheme="minorHAnsi"/>
          <w:sz w:val="24"/>
          <w:szCs w:val="24"/>
        </w:rPr>
        <w:t xml:space="preserve"> serek topiony;</w:t>
      </w:r>
    </w:p>
    <w:p w14:paraId="404C18D7" w14:textId="77777777" w:rsidR="00C500B8" w:rsidRPr="00A11D27" w:rsidRDefault="00C500B8" w:rsidP="00A11D27">
      <w:pPr>
        <w:pStyle w:val="Standard"/>
        <w:numPr>
          <w:ilvl w:val="0"/>
          <w:numId w:val="4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hAnsiTheme="minorHAnsi" w:cstheme="minorHAnsi"/>
          <w:sz w:val="24"/>
          <w:szCs w:val="24"/>
        </w:rPr>
        <w:t>min</w:t>
      </w:r>
      <w:proofErr w:type="gramEnd"/>
      <w:r w:rsidRPr="00A11D27">
        <w:rPr>
          <w:rFonts w:asciiTheme="minorHAnsi" w:hAnsiTheme="minorHAnsi" w:cstheme="minorHAnsi"/>
          <w:sz w:val="24"/>
          <w:szCs w:val="24"/>
        </w:rPr>
        <w:t>. 2 warzywa,</w:t>
      </w:r>
    </w:p>
    <w:p w14:paraId="4261D1E3" w14:textId="2CC9BA1A" w:rsidR="00C500B8" w:rsidRPr="00A11D27" w:rsidRDefault="00556935" w:rsidP="00A11D27">
      <w:pPr>
        <w:pStyle w:val="Standard"/>
        <w:numPr>
          <w:ilvl w:val="0"/>
          <w:numId w:val="4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hAnsiTheme="minorHAnsi" w:cstheme="minorHAnsi"/>
          <w:sz w:val="24"/>
          <w:szCs w:val="24"/>
        </w:rPr>
        <w:t>wędlinę</w:t>
      </w:r>
      <w:proofErr w:type="gramEnd"/>
      <w:r w:rsidRPr="00A11D27">
        <w:rPr>
          <w:rFonts w:asciiTheme="minorHAnsi" w:hAnsiTheme="minorHAnsi" w:cstheme="minorHAnsi"/>
          <w:sz w:val="24"/>
          <w:szCs w:val="24"/>
        </w:rPr>
        <w:t xml:space="preserve"> lub rybę lub</w:t>
      </w:r>
      <w:r w:rsidR="00C500B8" w:rsidRPr="00A11D27">
        <w:rPr>
          <w:rFonts w:asciiTheme="minorHAnsi" w:hAnsiTheme="minorHAnsi" w:cstheme="minorHAnsi"/>
          <w:sz w:val="24"/>
          <w:szCs w:val="24"/>
        </w:rPr>
        <w:t xml:space="preserve"> nabiał</w:t>
      </w:r>
      <w:r w:rsidRPr="00A11D27">
        <w:rPr>
          <w:rFonts w:asciiTheme="minorHAnsi" w:hAnsiTheme="minorHAnsi" w:cstheme="minorHAnsi"/>
          <w:sz w:val="24"/>
          <w:szCs w:val="24"/>
        </w:rPr>
        <w:t xml:space="preserve"> lub</w:t>
      </w:r>
      <w:r w:rsidR="00C500B8" w:rsidRPr="00A11D27">
        <w:rPr>
          <w:rFonts w:asciiTheme="minorHAnsi" w:hAnsiTheme="minorHAnsi" w:cstheme="minorHAnsi"/>
          <w:sz w:val="24"/>
          <w:szCs w:val="24"/>
        </w:rPr>
        <w:t xml:space="preserve"> parówkę lub kiełbaskę.</w:t>
      </w:r>
    </w:p>
    <w:p w14:paraId="51055620" w14:textId="77777777" w:rsidR="00C500B8" w:rsidRPr="00A11D27" w:rsidRDefault="00C500B8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D00D3D8" w14:textId="2D269AA1" w:rsidR="00330E2D" w:rsidRPr="00A11D27" w:rsidRDefault="003E03C6" w:rsidP="00A11D27">
      <w:pPr>
        <w:pStyle w:val="Standard"/>
        <w:shd w:val="clear" w:color="auto" w:fill="FFFFFF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11D27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Przykład nr 1 dziennego</w:t>
      </w:r>
      <w:r w:rsidR="00A152F3" w:rsidRPr="00A11D27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 posiłk</w:t>
      </w:r>
      <w:r w:rsidRPr="00A11D27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u</w:t>
      </w:r>
      <w:r w:rsidR="00330E2D" w:rsidRPr="00A11D27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:</w:t>
      </w:r>
    </w:p>
    <w:p w14:paraId="13CBD5B8" w14:textId="49881C30" w:rsidR="00330E2D" w:rsidRPr="00A11D27" w:rsidRDefault="00A152F3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różne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rodzaje </w:t>
      </w:r>
      <w:r w:rsidR="00330E2D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pieczywa (bułki, chleb pszen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ny, żytni, wieloziarnisty itp.),</w:t>
      </w:r>
    </w:p>
    <w:p w14:paraId="0DD2BBEE" w14:textId="05AE4A3D" w:rsidR="00330E2D" w:rsidRPr="00A11D27" w:rsidRDefault="00330E2D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lastRenderedPageBreak/>
        <w:t>porcja</w:t>
      </w:r>
      <w:proofErr w:type="gramEnd"/>
      <w:r w:rsidR="00A152F3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wędliny</w:t>
      </w: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</w:t>
      </w:r>
      <w:r w:rsidR="00A152F3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i/lub porcja sera </w:t>
      </w:r>
      <w:r w:rsidR="0025389C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i/lub jajko gotowane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</w:p>
    <w:p w14:paraId="688042E5" w14:textId="06FD04F6" w:rsidR="00330E2D" w:rsidRPr="00A11D27" w:rsidRDefault="00330E2D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świeże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warzywa (zielony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ogórek, pomidor, papryka itp.),</w:t>
      </w:r>
    </w:p>
    <w:p w14:paraId="2DD6F357" w14:textId="33B40B4A" w:rsidR="00330E2D" w:rsidRPr="00A11D27" w:rsidRDefault="00330E2D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dodatki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(masło do pieczywa)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</w:p>
    <w:p w14:paraId="7532D34E" w14:textId="368F6511" w:rsidR="00975EC9" w:rsidRPr="00A11D27" w:rsidRDefault="00975EC9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owoc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lub jogurt lub serek homogenizowany lub porcja ciastek lub kawałek ciasta lub 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porcja bakalii,</w:t>
      </w:r>
    </w:p>
    <w:p w14:paraId="3FFDDFFB" w14:textId="15AE7261" w:rsidR="00975EC9" w:rsidRPr="00A11D27" w:rsidRDefault="00975EC9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herbata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</w:t>
      </w:r>
      <w:r w:rsid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 cytryną </w:t>
      </w: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lub kakao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</w:p>
    <w:p w14:paraId="04B6C45E" w14:textId="54C5F140" w:rsidR="00975EC9" w:rsidRPr="00A11D27" w:rsidRDefault="00975EC9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woda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mineralna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0B189758" w14:textId="5550991D" w:rsidR="00975EC9" w:rsidRPr="00A11D27" w:rsidRDefault="003E03C6" w:rsidP="00A11D27">
      <w:pPr>
        <w:pStyle w:val="Standard"/>
        <w:shd w:val="clear" w:color="auto" w:fill="FFFFFF"/>
        <w:tabs>
          <w:tab w:val="left" w:pos="284"/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A11D27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Przykład nr 2 dziennego posiłku:</w:t>
      </w:r>
    </w:p>
    <w:p w14:paraId="43E0463B" w14:textId="63BD8AED" w:rsidR="003E03C6" w:rsidRPr="00A11D27" w:rsidRDefault="003E03C6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różne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rodzaje pieczywa (bułki, chleb pszenny, żytni, wieloziarnisty it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p.),</w:t>
      </w:r>
    </w:p>
    <w:p w14:paraId="0DF32F29" w14:textId="79878E9F" w:rsidR="003E03C6" w:rsidRPr="00A11D27" w:rsidRDefault="003E03C6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kiełbaska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na ciepło lub parówka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</w:p>
    <w:p w14:paraId="4564F6AF" w14:textId="60775283" w:rsidR="003E03C6" w:rsidRPr="00A11D27" w:rsidRDefault="003E03C6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keczup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lub musztarda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</w:p>
    <w:p w14:paraId="563FF2F4" w14:textId="4B0962C5" w:rsidR="003E03C6" w:rsidRPr="00A11D27" w:rsidRDefault="003E03C6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owoc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lub jogurt lub serek homogenizowany lub porcja ciastek lub ka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wałek ciasta lub porcja bakalii,</w:t>
      </w:r>
    </w:p>
    <w:p w14:paraId="6E585B12" w14:textId="2F3B7B76" w:rsidR="003E03C6" w:rsidRPr="00A11D27" w:rsidRDefault="003E03C6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herbata</w:t>
      </w:r>
      <w:proofErr w:type="gramEnd"/>
      <w:r w:rsidR="00F30671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z cytryną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</w:t>
      </w:r>
    </w:p>
    <w:p w14:paraId="4EAAB8F9" w14:textId="3BC58043" w:rsidR="003E03C6" w:rsidRPr="00A11D27" w:rsidRDefault="003E03C6" w:rsidP="00A11D27">
      <w:pPr>
        <w:pStyle w:val="Standard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woda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mineralna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100ECD26" w14:textId="76EE7CBE" w:rsidR="003E03C6" w:rsidRPr="00A11D27" w:rsidRDefault="0025389C" w:rsidP="00A11D27">
      <w:pPr>
        <w:pStyle w:val="Standard"/>
        <w:shd w:val="clear" w:color="auto" w:fill="FFFFFF"/>
        <w:tabs>
          <w:tab w:val="left" w:pos="284"/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A11D27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Przykład nr 3 dziennego posiłku:</w:t>
      </w:r>
    </w:p>
    <w:p w14:paraId="4A467272" w14:textId="22D653B2" w:rsidR="00975EC9" w:rsidRPr="00A11D27" w:rsidRDefault="0025389C" w:rsidP="00A11D27">
      <w:pPr>
        <w:pStyle w:val="Standard"/>
        <w:numPr>
          <w:ilvl w:val="0"/>
          <w:numId w:val="40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bułka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słodka z owocami lub serem lub marmoladą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</w:p>
    <w:p w14:paraId="280B8789" w14:textId="1355A6D6" w:rsidR="0025389C" w:rsidRPr="00A11D27" w:rsidRDefault="0025389C" w:rsidP="00A11D27">
      <w:pPr>
        <w:pStyle w:val="Standard"/>
        <w:numPr>
          <w:ilvl w:val="0"/>
          <w:numId w:val="40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owoc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lub jogurt lub serek homogenizowany</w:t>
      </w:r>
      <w:r w:rsidR="002D01AB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lub </w:t>
      </w:r>
      <w:r w:rsidR="00D7777D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galaretka</w:t>
      </w:r>
      <w:r w:rsidR="00D056C9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lub </w:t>
      </w:r>
      <w:r w:rsidR="009E4630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inna przekąska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</w:p>
    <w:p w14:paraId="43C91D6E" w14:textId="6C210D36" w:rsidR="00D7777D" w:rsidRPr="00A11D27" w:rsidRDefault="00D7777D" w:rsidP="00A11D27">
      <w:pPr>
        <w:pStyle w:val="Standard"/>
        <w:numPr>
          <w:ilvl w:val="0"/>
          <w:numId w:val="40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herbata</w:t>
      </w:r>
      <w:proofErr w:type="gramEnd"/>
      <w:r w:rsid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z cytryną</w:t>
      </w: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lub kakao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,</w:t>
      </w:r>
    </w:p>
    <w:p w14:paraId="157ADF67" w14:textId="66F633E3" w:rsidR="00D7777D" w:rsidRPr="00A11D27" w:rsidRDefault="00D7777D" w:rsidP="00A11D27">
      <w:pPr>
        <w:pStyle w:val="Standard"/>
        <w:numPr>
          <w:ilvl w:val="0"/>
          <w:numId w:val="40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Calibri" w:hAnsiTheme="minorHAnsi" w:cstheme="minorHAnsi"/>
          <w:color w:val="000000"/>
          <w:sz w:val="24"/>
          <w:szCs w:val="24"/>
        </w:rPr>
      </w:pPr>
      <w:proofErr w:type="gramStart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woda</w:t>
      </w:r>
      <w:proofErr w:type="gramEnd"/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mineralna</w:t>
      </w:r>
      <w:r w:rsidR="00C500B8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537DC178" w14:textId="77777777" w:rsidR="00D7777D" w:rsidRPr="00A11D27" w:rsidRDefault="00D7777D" w:rsidP="00A11D27">
      <w:pPr>
        <w:pStyle w:val="Standard"/>
        <w:shd w:val="clear" w:color="auto" w:fill="FFFFFF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1F70105" w14:textId="2653B651" w:rsidR="001565E2" w:rsidRPr="001565E2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8604BA">
        <w:rPr>
          <w:rFonts w:asciiTheme="minorHAnsi" w:eastAsia="Calibri" w:hAnsiTheme="minorHAnsi" w:cstheme="minorHAnsi"/>
          <w:color w:val="000000"/>
          <w:sz w:val="24"/>
          <w:szCs w:val="24"/>
        </w:rPr>
        <w:t>Sposób podania:</w:t>
      </w:r>
      <w:r w:rsidR="00D7777D" w:rsidRPr="008604BA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posiłek</w:t>
      </w:r>
      <w:r w:rsidRPr="008604BA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podan</w:t>
      </w:r>
      <w:r w:rsidR="00D7777D" w:rsidRPr="008604BA">
        <w:rPr>
          <w:rFonts w:asciiTheme="minorHAnsi" w:eastAsia="Calibri" w:hAnsiTheme="minorHAnsi" w:cstheme="minorHAnsi"/>
          <w:color w:val="000000"/>
          <w:sz w:val="24"/>
          <w:szCs w:val="24"/>
        </w:rPr>
        <w:t>y</w:t>
      </w:r>
      <w:r w:rsidRPr="008604BA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na zastawie </w:t>
      </w:r>
      <w:r w:rsidR="00F30671" w:rsidRPr="008604BA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wielorazowego użytku </w:t>
      </w:r>
      <w:r w:rsidRPr="008604BA">
        <w:rPr>
          <w:rFonts w:asciiTheme="minorHAnsi" w:eastAsia="Calibri" w:hAnsiTheme="minorHAnsi" w:cstheme="minorHAnsi"/>
          <w:color w:val="000000"/>
          <w:sz w:val="24"/>
          <w:szCs w:val="24"/>
        </w:rPr>
        <w:t>wraz z kompletem sztućców ze stali nierdzewnej</w:t>
      </w:r>
      <w:r w:rsidRPr="008604BA">
        <w:rPr>
          <w:rFonts w:asciiTheme="minorHAnsi" w:eastAsia="Calibri" w:hAnsiTheme="minorHAnsi" w:cstheme="minorHAnsi"/>
          <w:color w:val="1F497D"/>
          <w:sz w:val="24"/>
          <w:szCs w:val="24"/>
        </w:rPr>
        <w:t>.</w:t>
      </w:r>
      <w:r w:rsidR="00D7777D" w:rsidRPr="008604BA">
        <w:rPr>
          <w:rFonts w:asciiTheme="minorHAnsi" w:eastAsia="Calibri" w:hAnsiTheme="minorHAnsi" w:cstheme="minorHAnsi"/>
          <w:color w:val="1F497D"/>
          <w:sz w:val="24"/>
          <w:szCs w:val="24"/>
        </w:rPr>
        <w:t xml:space="preserve"> </w:t>
      </w:r>
    </w:p>
    <w:p w14:paraId="2A422979" w14:textId="5844C99A" w:rsidR="00330E2D" w:rsidRPr="00A11D27" w:rsidRDefault="00A02286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565E2">
        <w:rPr>
          <w:rFonts w:asciiTheme="minorHAnsi" w:eastAsia="Calibri" w:hAnsiTheme="minorHAnsi" w:cstheme="minorHAnsi"/>
          <w:sz w:val="24"/>
          <w:szCs w:val="24"/>
        </w:rPr>
        <w:t>Zama</w:t>
      </w:r>
      <w:r w:rsidRPr="00A11D27">
        <w:rPr>
          <w:rFonts w:asciiTheme="minorHAnsi" w:eastAsia="Calibri" w:hAnsiTheme="minorHAnsi" w:cstheme="minorHAnsi"/>
          <w:sz w:val="24"/>
          <w:szCs w:val="24"/>
        </w:rPr>
        <w:t xml:space="preserve">wiający dopuszcza, by </w:t>
      </w:r>
      <w:r w:rsidRPr="00A11D27">
        <w:rPr>
          <w:rFonts w:asciiTheme="minorHAnsi" w:eastAsia="Calibri" w:hAnsiTheme="minorHAnsi" w:cstheme="minorHAnsi"/>
          <w:color w:val="1F497D"/>
          <w:sz w:val="24"/>
          <w:szCs w:val="24"/>
        </w:rPr>
        <w:t>p</w:t>
      </w:r>
      <w:r w:rsidR="00D7777D" w:rsidRPr="00A11D27">
        <w:rPr>
          <w:rFonts w:asciiTheme="minorHAnsi" w:eastAsia="Calibri" w:hAnsiTheme="minorHAnsi" w:cstheme="minorHAnsi"/>
          <w:sz w:val="24"/>
          <w:szCs w:val="24"/>
        </w:rPr>
        <w:t xml:space="preserve">rodukty jednostkowe </w:t>
      </w:r>
      <w:r w:rsidRPr="00A11D27">
        <w:rPr>
          <w:rFonts w:asciiTheme="minorHAnsi" w:eastAsia="Calibri" w:hAnsiTheme="minorHAnsi" w:cstheme="minorHAnsi"/>
          <w:sz w:val="24"/>
          <w:szCs w:val="24"/>
        </w:rPr>
        <w:t>były</w:t>
      </w:r>
      <w:r w:rsidR="00D7777D" w:rsidRPr="00A11D27">
        <w:rPr>
          <w:rFonts w:asciiTheme="minorHAnsi" w:eastAsia="Calibri" w:hAnsiTheme="minorHAnsi" w:cstheme="minorHAnsi"/>
          <w:sz w:val="24"/>
          <w:szCs w:val="24"/>
        </w:rPr>
        <w:t xml:space="preserve"> w opakowaniach jednorazowych (np. jogurty).</w:t>
      </w:r>
    </w:p>
    <w:p w14:paraId="473DCAC4" w14:textId="0571734F" w:rsidR="00330E2D" w:rsidRPr="008604BA" w:rsidRDefault="00330E2D" w:rsidP="00A11D27">
      <w:pPr>
        <w:pStyle w:val="Textbody"/>
        <w:shd w:val="clear" w:color="auto" w:fill="FFFFFF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604BA">
        <w:rPr>
          <w:rFonts w:asciiTheme="minorHAnsi" w:hAnsiTheme="minorHAnsi" w:cstheme="minorHAnsi"/>
          <w:sz w:val="24"/>
          <w:szCs w:val="24"/>
        </w:rPr>
        <w:t>Wykonawca gwarantuje, że zastawa stołowa będzie czysta, nieuszkodzona i wysterylizowana.</w:t>
      </w:r>
      <w:r w:rsidR="001565E2" w:rsidRPr="008604B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1B6DCE8" w14:textId="77777777" w:rsidR="00F30671" w:rsidRPr="00F30671" w:rsidRDefault="00F30671" w:rsidP="00A11D27">
      <w:pPr>
        <w:pStyle w:val="Textbody"/>
        <w:shd w:val="clear" w:color="auto" w:fill="FFFFFF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F30671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UWAGA: </w:t>
      </w:r>
    </w:p>
    <w:p w14:paraId="47277CA6" w14:textId="1E4A3D2C" w:rsidR="006779C1" w:rsidRDefault="006779C1" w:rsidP="00A11D27">
      <w:pPr>
        <w:pStyle w:val="Textbody"/>
        <w:shd w:val="clear" w:color="auto" w:fill="FFFFFF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A11D27">
        <w:rPr>
          <w:rFonts w:asciiTheme="minorHAnsi" w:hAnsiTheme="minorHAnsi" w:cstheme="minorHAnsi"/>
          <w:color w:val="000000"/>
          <w:sz w:val="24"/>
          <w:szCs w:val="24"/>
        </w:rPr>
        <w:t>Zamawiający dopuszcza</w:t>
      </w:r>
      <w:r w:rsidR="00FD5A47"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dostarcza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nie wody mineralnej dla wychowanków świetlicy w </w:t>
      </w:r>
      <w:r w:rsidR="00FD5A47"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dystrybutorach wody </w:t>
      </w:r>
      <w:r w:rsidR="00C500B8"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przy zaspokojeniu minimalnej potrzeby wskazanej w tabeli poniżej </w:t>
      </w:r>
      <w:r w:rsidR="00FD5A47" w:rsidRPr="00A11D27">
        <w:rPr>
          <w:rFonts w:asciiTheme="minorHAnsi" w:hAnsiTheme="minorHAnsi" w:cstheme="minorHAnsi"/>
          <w:color w:val="000000"/>
          <w:sz w:val="24"/>
          <w:szCs w:val="24"/>
        </w:rPr>
        <w:t>na osobę na dzień. Wówczas Wykonawca musi dostarczyć we własnym zakresie</w:t>
      </w:r>
      <w:r w:rsidR="00634272" w:rsidRPr="00634272">
        <w:t xml:space="preserve"> </w:t>
      </w:r>
      <w:proofErr w:type="gramStart"/>
      <w:r w:rsidR="00634272" w:rsidRPr="00634272">
        <w:rPr>
          <w:rFonts w:asciiTheme="minorHAnsi" w:hAnsiTheme="minorHAnsi" w:cstheme="minorHAnsi"/>
          <w:color w:val="000000"/>
          <w:sz w:val="24"/>
          <w:szCs w:val="24"/>
        </w:rPr>
        <w:t>jednorazowe</w:t>
      </w:r>
      <w:r w:rsidR="0063427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FD5A47"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kubki</w:t>
      </w:r>
      <w:proofErr w:type="gramEnd"/>
      <w:r w:rsidR="00634272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45B97CA" w14:textId="77777777" w:rsidR="00F30671" w:rsidRPr="00A11D27" w:rsidRDefault="00F30671" w:rsidP="00A11D27">
      <w:pPr>
        <w:pStyle w:val="Textbody"/>
        <w:shd w:val="clear" w:color="auto" w:fill="FFFFFF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2898A9CE" w14:textId="77777777" w:rsidR="00330E2D" w:rsidRPr="008604BA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8604BA">
        <w:rPr>
          <w:rFonts w:asciiTheme="minorHAnsi" w:hAnsiTheme="minorHAnsi" w:cstheme="minorHAnsi"/>
          <w:sz w:val="24"/>
          <w:szCs w:val="24"/>
        </w:rPr>
        <w:t xml:space="preserve">Wykonawca zobowiązany jest do zachowania dbałości o środowisko naturalne, poprzez </w:t>
      </w:r>
      <w:proofErr w:type="gramStart"/>
      <w:r w:rsidRPr="008604BA">
        <w:rPr>
          <w:rFonts w:asciiTheme="minorHAnsi" w:hAnsiTheme="minorHAnsi" w:cstheme="minorHAnsi"/>
          <w:sz w:val="24"/>
          <w:szCs w:val="24"/>
        </w:rPr>
        <w:t>m</w:t>
      </w:r>
      <w:proofErr w:type="gramEnd"/>
      <w:r w:rsidRPr="008604BA">
        <w:rPr>
          <w:rFonts w:asciiTheme="minorHAnsi" w:hAnsiTheme="minorHAnsi" w:cstheme="minorHAnsi"/>
          <w:sz w:val="24"/>
          <w:szCs w:val="24"/>
        </w:rPr>
        <w:t>.in. eliminowanie z użycia przedmiotów jednorazowego użytku wykonanych z tworzyw sztucznych, rezygnacji z używania jednorazowych opakowań, toreb, siatek i reklamówek wykonanych z poliolefinowych tworzyw sztucznych, wykorzystywania przy wykonywaniu umowy materiałów, które pochodzą z recyklingu lub podlegają procesowi recyklingu, itp.</w:t>
      </w:r>
    </w:p>
    <w:p w14:paraId="03B70D32" w14:textId="218A1D6F" w:rsidR="00330E2D" w:rsidRPr="00634272" w:rsidRDefault="00330E2D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color w:val="EE0000"/>
          <w:sz w:val="24"/>
          <w:szCs w:val="24"/>
        </w:rPr>
      </w:pPr>
      <w:r w:rsidRPr="008604BA">
        <w:rPr>
          <w:rFonts w:asciiTheme="minorHAnsi" w:hAnsiTheme="minorHAnsi" w:cstheme="minorHAnsi"/>
          <w:sz w:val="24"/>
          <w:szCs w:val="24"/>
        </w:rPr>
        <w:t>Wykonawca zapewnia termosy, podgrzewacze.</w:t>
      </w:r>
    </w:p>
    <w:p w14:paraId="321392C3" w14:textId="6D59F838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Środki spożywcze stosowane w ramach żywienia zbiorowego muszą spełniać odpowiednie wymagania dla danej grupy wiekowej (</w:t>
      </w:r>
      <w:r w:rsidR="00E872C7" w:rsidRPr="00A11D27">
        <w:rPr>
          <w:rFonts w:asciiTheme="minorHAnsi" w:hAnsiTheme="minorHAnsi" w:cstheme="minorHAnsi"/>
          <w:sz w:val="24"/>
          <w:szCs w:val="24"/>
        </w:rPr>
        <w:t>6-18 lat</w:t>
      </w:r>
      <w:r w:rsidRPr="00A11D27">
        <w:rPr>
          <w:rFonts w:asciiTheme="minorHAnsi" w:hAnsiTheme="minorHAnsi" w:cstheme="minorHAnsi"/>
          <w:sz w:val="24"/>
          <w:szCs w:val="24"/>
        </w:rPr>
        <w:t>), wynikające z aktualnych norm żywienia.</w:t>
      </w:r>
    </w:p>
    <w:p w14:paraId="33F20B5F" w14:textId="74A4834D" w:rsidR="00330E2D" w:rsidRPr="00A11D27" w:rsidRDefault="00330E2D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lastRenderedPageBreak/>
        <w:t>Wykonawca zobligowany jest do dostarczania Zamawiającemu jadłospisu z</w:t>
      </w:r>
      <w:r w:rsidR="006779C1" w:rsidRPr="00A11D27">
        <w:rPr>
          <w:rFonts w:asciiTheme="minorHAnsi" w:hAnsiTheme="minorHAnsi" w:cstheme="minorHAnsi"/>
          <w:sz w:val="24"/>
          <w:szCs w:val="24"/>
        </w:rPr>
        <w:t xml:space="preserve"> wyszczególnionymi posiłkami na 6</w:t>
      </w:r>
      <w:r w:rsidRPr="00A11D27">
        <w:rPr>
          <w:rFonts w:asciiTheme="minorHAnsi" w:hAnsiTheme="minorHAnsi" w:cstheme="minorHAnsi"/>
          <w:sz w:val="24"/>
          <w:szCs w:val="24"/>
        </w:rPr>
        <w:t xml:space="preserve"> dni z wyprzedzeniem jednotygodniowym. Zamawiający ma prawo do skontrolowania jadłospisu oraz do wprowadzenia zmian.</w:t>
      </w:r>
    </w:p>
    <w:p w14:paraId="67AB0EC1" w14:textId="53C957CE" w:rsidR="00330E2D" w:rsidRDefault="00330E2D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Przedstawiony jadłospis powinien być urozmaicony.</w:t>
      </w:r>
    </w:p>
    <w:p w14:paraId="34256484" w14:textId="7DBF9FFC" w:rsidR="00330E2D" w:rsidRPr="00E360BA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360BA">
        <w:rPr>
          <w:rFonts w:asciiTheme="minorHAnsi" w:hAnsiTheme="minorHAnsi" w:cstheme="minorHAnsi"/>
          <w:sz w:val="24"/>
          <w:szCs w:val="24"/>
        </w:rPr>
        <w:t>Zamawiający zastrzega sobie prawo do przeprowadzenia kontro</w:t>
      </w:r>
      <w:r w:rsidR="00F30671" w:rsidRPr="00E360BA">
        <w:rPr>
          <w:rFonts w:asciiTheme="minorHAnsi" w:hAnsiTheme="minorHAnsi" w:cstheme="minorHAnsi"/>
          <w:sz w:val="24"/>
          <w:szCs w:val="24"/>
        </w:rPr>
        <w:t xml:space="preserve">li </w:t>
      </w:r>
      <w:proofErr w:type="gramStart"/>
      <w:r w:rsidR="00F30671" w:rsidRPr="00E360BA">
        <w:rPr>
          <w:rFonts w:asciiTheme="minorHAnsi" w:hAnsiTheme="minorHAnsi" w:cstheme="minorHAnsi"/>
          <w:sz w:val="24"/>
          <w:szCs w:val="24"/>
        </w:rPr>
        <w:t>badawczej jakości</w:t>
      </w:r>
      <w:proofErr w:type="gramEnd"/>
      <w:r w:rsidR="00F30671" w:rsidRPr="00E360BA">
        <w:rPr>
          <w:rFonts w:asciiTheme="minorHAnsi" w:hAnsiTheme="minorHAnsi" w:cstheme="minorHAnsi"/>
          <w:sz w:val="24"/>
          <w:szCs w:val="24"/>
        </w:rPr>
        <w:t xml:space="preserve"> posiłków </w:t>
      </w:r>
      <w:r w:rsidRPr="00E360BA">
        <w:rPr>
          <w:rFonts w:asciiTheme="minorHAnsi" w:hAnsiTheme="minorHAnsi" w:cstheme="minorHAnsi"/>
          <w:sz w:val="24"/>
          <w:szCs w:val="24"/>
        </w:rPr>
        <w:t>w jednostkach Państwowej Inspekcji Sanitarnej. W przypadkach niejednoznacznych lub budzących wątpliwości, próbki będą przekazywane do oceny laboratoryjnej przez Państwową Inspekcję Sanitarną</w:t>
      </w:r>
      <w:r w:rsidR="00F30671" w:rsidRPr="00E360BA">
        <w:rPr>
          <w:rFonts w:asciiTheme="minorHAnsi" w:hAnsiTheme="minorHAnsi" w:cstheme="minorHAnsi"/>
          <w:sz w:val="24"/>
          <w:szCs w:val="24"/>
        </w:rPr>
        <w:t>.</w:t>
      </w:r>
      <w:r w:rsidR="00E360BA">
        <w:rPr>
          <w:rFonts w:asciiTheme="minorHAnsi" w:hAnsiTheme="minorHAnsi" w:cstheme="minorHAnsi"/>
          <w:sz w:val="24"/>
          <w:szCs w:val="24"/>
        </w:rPr>
        <w:t xml:space="preserve"> </w:t>
      </w:r>
      <w:r w:rsidRPr="00E360BA">
        <w:rPr>
          <w:rFonts w:asciiTheme="minorHAnsi" w:hAnsiTheme="minorHAnsi" w:cstheme="minorHAnsi"/>
          <w:sz w:val="24"/>
          <w:szCs w:val="24"/>
        </w:rPr>
        <w:t>W przypadku, gdy wyniki przeprowadzonych badań laboratoryj</w:t>
      </w:r>
      <w:r w:rsidR="00F30671" w:rsidRPr="00E360BA">
        <w:rPr>
          <w:rFonts w:asciiTheme="minorHAnsi" w:hAnsiTheme="minorHAnsi" w:cstheme="minorHAnsi"/>
          <w:sz w:val="24"/>
          <w:szCs w:val="24"/>
        </w:rPr>
        <w:t>nych, o których mowa powyżej</w:t>
      </w:r>
      <w:r w:rsidRPr="00E360BA">
        <w:rPr>
          <w:rFonts w:asciiTheme="minorHAnsi" w:hAnsiTheme="minorHAnsi" w:cstheme="minorHAnsi"/>
          <w:sz w:val="24"/>
          <w:szCs w:val="24"/>
        </w:rPr>
        <w:t>, stwierdzą oceny niezgodne z wymogami, kosztami badań zostanie obciążony Wykonawca.</w:t>
      </w:r>
      <w:r w:rsidR="00E360BA" w:rsidRPr="00E360BA">
        <w:rPr>
          <w:rFonts w:asciiTheme="minorHAnsi" w:hAnsiTheme="minorHAnsi" w:cstheme="minorHAnsi"/>
          <w:sz w:val="24"/>
          <w:szCs w:val="24"/>
        </w:rPr>
        <w:t xml:space="preserve"> </w:t>
      </w:r>
      <w:r w:rsidRPr="00E360BA">
        <w:rPr>
          <w:rFonts w:asciiTheme="minorHAnsi" w:hAnsiTheme="minorHAnsi" w:cstheme="minorHAnsi"/>
          <w:sz w:val="24"/>
          <w:szCs w:val="24"/>
        </w:rPr>
        <w:t xml:space="preserve">W przypadku stwierdzenia rażących zaniedbań w </w:t>
      </w:r>
      <w:proofErr w:type="gramStart"/>
      <w:r w:rsidRPr="00E360BA">
        <w:rPr>
          <w:rFonts w:asciiTheme="minorHAnsi" w:hAnsiTheme="minorHAnsi" w:cstheme="minorHAnsi"/>
          <w:sz w:val="24"/>
          <w:szCs w:val="24"/>
        </w:rPr>
        <w:t>zakresie jakości</w:t>
      </w:r>
      <w:proofErr w:type="gramEnd"/>
      <w:r w:rsidRPr="00E360BA">
        <w:rPr>
          <w:rFonts w:asciiTheme="minorHAnsi" w:hAnsiTheme="minorHAnsi" w:cstheme="minorHAnsi"/>
          <w:sz w:val="24"/>
          <w:szCs w:val="24"/>
        </w:rPr>
        <w:t xml:space="preserve"> i bezpieczeństwa Zamawiający zastrzega sobie prawo do wypowiedzenia umowy w trybie natychmiastowym.</w:t>
      </w:r>
    </w:p>
    <w:p w14:paraId="198DEAB5" w14:textId="0129CC94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 xml:space="preserve">Wszystkie posiłki powinny być przygotowane zgodnie z obowiązującymi normami i przepisami prawa. Wykonawca będzie przygotowywał posiłki zgodnie z zasadami określonymi w ustawie z dnia 25 sierpnia 2006r. o bezpieczeństwie żywności i żywienia (tj. Dz. U. </w:t>
      </w:r>
      <w:proofErr w:type="gramStart"/>
      <w:r w:rsidRPr="00A11D27">
        <w:rPr>
          <w:rFonts w:asciiTheme="minorHAnsi" w:hAnsiTheme="minorHAnsi" w:cstheme="minorHAnsi"/>
          <w:sz w:val="24"/>
          <w:szCs w:val="24"/>
        </w:rPr>
        <w:t>z</w:t>
      </w:r>
      <w:proofErr w:type="gramEnd"/>
      <w:r w:rsidRPr="00A11D27">
        <w:rPr>
          <w:rFonts w:asciiTheme="minorHAnsi" w:hAnsiTheme="minorHAnsi" w:cstheme="minorHAnsi"/>
          <w:sz w:val="24"/>
          <w:szCs w:val="24"/>
        </w:rPr>
        <w:t xml:space="preserve"> 2023 r. poz. 1448 z późn. </w:t>
      </w:r>
      <w:proofErr w:type="gramStart"/>
      <w:r w:rsidRPr="00A11D27">
        <w:rPr>
          <w:rFonts w:asciiTheme="minorHAnsi" w:hAnsiTheme="minorHAnsi" w:cstheme="minorHAnsi"/>
          <w:sz w:val="24"/>
          <w:szCs w:val="24"/>
        </w:rPr>
        <w:t>zm</w:t>
      </w:r>
      <w:proofErr w:type="gramEnd"/>
      <w:r w:rsidRPr="00A11D27">
        <w:rPr>
          <w:rFonts w:asciiTheme="minorHAnsi" w:hAnsiTheme="minorHAnsi" w:cstheme="minorHAnsi"/>
          <w:sz w:val="24"/>
          <w:szCs w:val="24"/>
        </w:rPr>
        <w:t>.) łącznie</w:t>
      </w:r>
      <w:r w:rsidR="007E34D5" w:rsidRPr="00A11D27">
        <w:rPr>
          <w:rFonts w:asciiTheme="minorHAnsi" w:hAnsiTheme="minorHAnsi" w:cstheme="minorHAnsi"/>
          <w:sz w:val="24"/>
          <w:szCs w:val="24"/>
        </w:rPr>
        <w:t xml:space="preserve"> </w:t>
      </w:r>
      <w:r w:rsidRPr="00A11D27">
        <w:rPr>
          <w:rFonts w:asciiTheme="minorHAnsi" w:hAnsiTheme="minorHAnsi" w:cstheme="minorHAnsi"/>
          <w:sz w:val="24"/>
          <w:szCs w:val="24"/>
        </w:rPr>
        <w:t>z przepisami wykonawczymi do tej ustawy oraz</w:t>
      </w:r>
      <w:r w:rsidR="007E34D5" w:rsidRPr="00A11D27">
        <w:rPr>
          <w:rFonts w:asciiTheme="minorHAnsi" w:hAnsiTheme="minorHAnsi" w:cstheme="minorHAnsi"/>
          <w:sz w:val="24"/>
          <w:szCs w:val="24"/>
        </w:rPr>
        <w:t xml:space="preserve"> normami żywienia i </w:t>
      </w:r>
      <w:r w:rsidRPr="00A11D27">
        <w:rPr>
          <w:rFonts w:asciiTheme="minorHAnsi" w:hAnsiTheme="minorHAnsi" w:cstheme="minorHAnsi"/>
          <w:sz w:val="24"/>
          <w:szCs w:val="24"/>
        </w:rPr>
        <w:t xml:space="preserve">zaleceniami Instytutu </w:t>
      </w:r>
      <w:r w:rsidR="007E34D5" w:rsidRPr="00A11D27">
        <w:rPr>
          <w:rFonts w:asciiTheme="minorHAnsi" w:hAnsiTheme="minorHAnsi" w:cstheme="minorHAnsi"/>
          <w:sz w:val="24"/>
          <w:szCs w:val="24"/>
        </w:rPr>
        <w:t xml:space="preserve">Żywności </w:t>
      </w:r>
      <w:r w:rsidRPr="00A11D27">
        <w:rPr>
          <w:rFonts w:asciiTheme="minorHAnsi" w:hAnsiTheme="minorHAnsi" w:cstheme="minorHAnsi"/>
          <w:sz w:val="24"/>
          <w:szCs w:val="24"/>
        </w:rPr>
        <w:t>i Żywienia, jak również zalecenia Głównego Inspektora Sanitarnego i</w:t>
      </w:r>
      <w:r w:rsidR="007E34D5" w:rsidRPr="00A11D27">
        <w:rPr>
          <w:rFonts w:asciiTheme="minorHAnsi" w:hAnsiTheme="minorHAnsi" w:cstheme="minorHAnsi"/>
          <w:sz w:val="24"/>
          <w:szCs w:val="24"/>
        </w:rPr>
        <w:t xml:space="preserve"> Instytutu Żywności i Żywienia </w:t>
      </w:r>
      <w:r w:rsidRPr="00A11D27">
        <w:rPr>
          <w:rFonts w:asciiTheme="minorHAnsi" w:hAnsiTheme="minorHAnsi" w:cstheme="minorHAnsi"/>
          <w:sz w:val="24"/>
          <w:szCs w:val="24"/>
        </w:rPr>
        <w:t>w </w:t>
      </w:r>
      <w:r w:rsidRPr="00A11D27">
        <w:rPr>
          <w:rFonts w:asciiTheme="minorHAnsi" w:hAnsiTheme="minorHAnsi" w:cstheme="minorHAnsi"/>
          <w:iCs/>
          <w:sz w:val="24"/>
          <w:szCs w:val="24"/>
        </w:rPr>
        <w:t>sprawie norm</w:t>
      </w:r>
      <w:r w:rsidRPr="00A11D27">
        <w:rPr>
          <w:rFonts w:asciiTheme="minorHAnsi" w:hAnsiTheme="minorHAnsi" w:cstheme="minorHAnsi"/>
          <w:sz w:val="24"/>
          <w:szCs w:val="24"/>
        </w:rPr>
        <w:t xml:space="preserve"> </w:t>
      </w:r>
      <w:r w:rsidR="007E34D5" w:rsidRPr="00A11D27">
        <w:rPr>
          <w:rFonts w:asciiTheme="minorHAnsi" w:hAnsiTheme="minorHAnsi" w:cstheme="minorHAnsi"/>
          <w:iCs/>
          <w:sz w:val="24"/>
          <w:szCs w:val="24"/>
        </w:rPr>
        <w:t>wyżywienia, jakie obowiązują</w:t>
      </w:r>
      <w:r w:rsidRPr="00A11D27">
        <w:rPr>
          <w:rFonts w:asciiTheme="minorHAnsi" w:hAnsiTheme="minorHAnsi" w:cstheme="minorHAnsi"/>
          <w:iCs/>
          <w:sz w:val="24"/>
          <w:szCs w:val="24"/>
        </w:rPr>
        <w:t xml:space="preserve"> w zakładach żywienia zbiorowego oraz jakości zdrowotnej żywności</w:t>
      </w:r>
      <w:r w:rsidRPr="00A11D27">
        <w:rPr>
          <w:rFonts w:asciiTheme="minorHAnsi" w:hAnsiTheme="minorHAnsi" w:cstheme="minorHAnsi"/>
          <w:i/>
          <w:iCs/>
          <w:sz w:val="24"/>
          <w:szCs w:val="24"/>
        </w:rPr>
        <w:t>,</w:t>
      </w:r>
      <w:r w:rsidRPr="00A11D27">
        <w:rPr>
          <w:rFonts w:asciiTheme="minorHAnsi" w:hAnsiTheme="minorHAnsi" w:cstheme="minorHAnsi"/>
          <w:sz w:val="24"/>
          <w:szCs w:val="24"/>
        </w:rPr>
        <w:t xml:space="preserve"> ze szczególnym uwzględnieniem zaleceń dotyczących:</w:t>
      </w:r>
    </w:p>
    <w:p w14:paraId="7471D18E" w14:textId="77777777" w:rsidR="00330E2D" w:rsidRPr="00A11D27" w:rsidRDefault="00330E2D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- wyposażenia (stanu technicznego i sanitarnego pomieszczeń i urządzeń),</w:t>
      </w:r>
    </w:p>
    <w:p w14:paraId="4D813071" w14:textId="77777777" w:rsidR="00330E2D" w:rsidRPr="00A11D27" w:rsidRDefault="00330E2D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- personelu (niezbędne badania lekarskie),</w:t>
      </w:r>
    </w:p>
    <w:p w14:paraId="702C42A1" w14:textId="77777777" w:rsidR="00330E2D" w:rsidRPr="00A11D27" w:rsidRDefault="00330E2D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- cyklu produkcyjnego i jego poszczególnych etapów (przestrzegania zasad sanitarno-higienicznych na każdym etapie: produkcji posiłków, wydawania posiłków, składowania i magazynowania produktów, przewozu posiłków).</w:t>
      </w:r>
    </w:p>
    <w:p w14:paraId="746B51AC" w14:textId="07C0653A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Posiłek musi posiadać wymaganą przepisami kaloryczność i musi być sporządzony zgodnie z wymogami sztuki kulinarnej i sanitarnej dla żywienia zbiorowego.</w:t>
      </w:r>
    </w:p>
    <w:p w14:paraId="5429327D" w14:textId="64FB020E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Wykonawca zobowiązuje się do: zapewnienia, aby przygotowanie i dostarczenie posiłków odbywało się z poszanowaniem obowiązujących w tym zakresie przepisów prawa, w szczególności dotyczących wymogów sanitarnych stawianych osobom biorącym udział w realizacji usługi, miejscom przygotowania posiłków oraz środkom transportu wykorzystywanym przy realizacji usługi.</w:t>
      </w:r>
    </w:p>
    <w:p w14:paraId="4B82BAC1" w14:textId="271F95E0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 xml:space="preserve">Wykonawca zobowiązuje się do przygotowania posiłków o najwyższym standardzie, na bazie produktów </w:t>
      </w:r>
      <w:proofErr w:type="gramStart"/>
      <w:r w:rsidRPr="00A11D27">
        <w:rPr>
          <w:rFonts w:asciiTheme="minorHAnsi" w:hAnsiTheme="minorHAnsi" w:cstheme="minorHAnsi"/>
          <w:sz w:val="24"/>
          <w:szCs w:val="24"/>
        </w:rPr>
        <w:t>najwyższej jakości</w:t>
      </w:r>
      <w:proofErr w:type="gramEnd"/>
      <w:r w:rsidRPr="00A11D27">
        <w:rPr>
          <w:rFonts w:asciiTheme="minorHAnsi" w:hAnsiTheme="minorHAnsi" w:cstheme="minorHAnsi"/>
          <w:sz w:val="24"/>
          <w:szCs w:val="24"/>
        </w:rPr>
        <w:t xml:space="preserve"> i bezpieczeństwem zgodnie z normami i zasadami systemu HACCP.</w:t>
      </w:r>
    </w:p>
    <w:p w14:paraId="3EEE24AF" w14:textId="636233C3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>Zamawiający wymaga od Wykonawcy obowiązkowego pobierania i przechowywania próbek</w:t>
      </w:r>
      <w:r w:rsidR="00516ACA"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przygotowanych posiłków zgodnie z rozporządzeniem Ministra Zdrowia z dnia 17 kwietnia 2007 r. w sprawie pobierania i przechowywania próbek żywności przez zakłady żywienia zbiorowego typu zamkniętego (Dz. U. </w:t>
      </w:r>
      <w:proofErr w:type="gramStart"/>
      <w:r w:rsidRPr="00A11D27">
        <w:rPr>
          <w:rFonts w:asciiTheme="minorHAnsi" w:hAnsiTheme="minorHAnsi" w:cstheme="minorHAnsi"/>
          <w:color w:val="000000"/>
          <w:sz w:val="24"/>
          <w:szCs w:val="24"/>
        </w:rPr>
        <w:t>z</w:t>
      </w:r>
      <w:proofErr w:type="gramEnd"/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2007 r. Nr 80 poz. 545).</w:t>
      </w:r>
    </w:p>
    <w:p w14:paraId="51022BC2" w14:textId="4D8E8D5F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Posiłki muszą być </w:t>
      </w:r>
      <w:r w:rsidRPr="00A11D27">
        <w:rPr>
          <w:rFonts w:asciiTheme="minorHAnsi" w:hAnsiTheme="minorHAnsi" w:cstheme="minorHAnsi"/>
          <w:sz w:val="24"/>
          <w:szCs w:val="24"/>
        </w:rPr>
        <w:t>przygotowane</w:t>
      </w:r>
      <w:r w:rsidRPr="00A11D27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>bezwzględnie ze świeżych artykułów spożywczych, posiadają</w:t>
      </w:r>
      <w:r w:rsidR="00516ACA"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cych aktualne terminy ważności 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>i przygotowane w dniu dostarczenia.</w:t>
      </w:r>
    </w:p>
    <w:p w14:paraId="5B5597AD" w14:textId="70D255A4" w:rsidR="00330E2D" w:rsidRPr="00A11D27" w:rsidRDefault="00330E2D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eastAsia="Calibri" w:hAnsiTheme="minorHAnsi" w:cstheme="minorHAnsi"/>
          <w:color w:val="000000"/>
          <w:sz w:val="24"/>
          <w:szCs w:val="24"/>
        </w:rPr>
        <w:lastRenderedPageBreak/>
        <w:t>W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>ykonawca jest zobowiązany dostarczyć posiłki własnym transportem spełniającym warunki sanitarne zatwierdzone przez Państwową Stację Sanitarno- Epidemiologiczną.</w:t>
      </w:r>
    </w:p>
    <w:p w14:paraId="64D75A42" w14:textId="77777777" w:rsidR="00A02286" w:rsidRPr="00A11D27" w:rsidRDefault="00A02286" w:rsidP="00E360BA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A11D27">
        <w:rPr>
          <w:rFonts w:asciiTheme="minorHAnsi" w:hAnsiTheme="minorHAnsi" w:cstheme="minorHAnsi"/>
          <w:b/>
          <w:bCs/>
          <w:sz w:val="24"/>
          <w:szCs w:val="24"/>
        </w:rPr>
        <w:t>Wykonawca zobowiązany jest:</w:t>
      </w:r>
    </w:p>
    <w:p w14:paraId="34AE7044" w14:textId="77777777" w:rsidR="00A02286" w:rsidRPr="00A11D27" w:rsidRDefault="00A02286" w:rsidP="00A11D27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 xml:space="preserve">Tworzyć posiłki zdrowe, sycące, kaloryczne, urozmaicone, wysokiej wartości </w:t>
      </w:r>
      <w:proofErr w:type="gramStart"/>
      <w:r w:rsidRPr="00A11D27">
        <w:rPr>
          <w:rFonts w:cstheme="minorHAnsi"/>
        </w:rPr>
        <w:t>zarówno co</w:t>
      </w:r>
      <w:proofErr w:type="gramEnd"/>
      <w:r w:rsidRPr="00A11D27">
        <w:rPr>
          <w:rFonts w:cstheme="minorHAnsi"/>
        </w:rPr>
        <w:t xml:space="preserve"> do ilości (gramatury), jak i do wartości odżywczej i estetyki (zasada kolorowego talerza);</w:t>
      </w:r>
    </w:p>
    <w:p w14:paraId="2315B5D3" w14:textId="77777777" w:rsidR="00A02286" w:rsidRPr="00A11D27" w:rsidRDefault="00A02286" w:rsidP="00A11D27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 xml:space="preserve">Stosować </w:t>
      </w:r>
      <w:proofErr w:type="gramStart"/>
      <w:r w:rsidRPr="00A11D27">
        <w:rPr>
          <w:rFonts w:cstheme="minorHAnsi"/>
        </w:rPr>
        <w:t>wysokiej jakości</w:t>
      </w:r>
      <w:proofErr w:type="gramEnd"/>
      <w:r w:rsidRPr="00A11D27">
        <w:rPr>
          <w:rFonts w:cstheme="minorHAnsi"/>
        </w:rPr>
        <w:t xml:space="preserve"> wędliny, mięsa i ryby w posiłkach, gdzie zawartość mięsa w wędlinie nie będzie niższa niż 80%;</w:t>
      </w:r>
    </w:p>
    <w:p w14:paraId="12ED2052" w14:textId="77777777" w:rsidR="00A02286" w:rsidRPr="00A11D27" w:rsidRDefault="00A02286" w:rsidP="00A11D27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>Używać produktów świeżych, posiadających ważną datę przydatności do spożycia;</w:t>
      </w:r>
    </w:p>
    <w:p w14:paraId="2DFD93E6" w14:textId="77777777" w:rsidR="00A02286" w:rsidRPr="00A11D27" w:rsidRDefault="00A02286" w:rsidP="00A11D27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 xml:space="preserve">Używać serów, masła prawdziwego o zawartości tłuszczu 82% tłuszczu, które będą produktami naturalnymi, nie zaś </w:t>
      </w:r>
      <w:proofErr w:type="spellStart"/>
      <w:r w:rsidRPr="00A11D27">
        <w:rPr>
          <w:rFonts w:cstheme="minorHAnsi"/>
        </w:rPr>
        <w:t>seropodobnymi</w:t>
      </w:r>
      <w:proofErr w:type="spellEnd"/>
      <w:r w:rsidRPr="00A11D27">
        <w:rPr>
          <w:rFonts w:cstheme="minorHAnsi"/>
        </w:rPr>
        <w:t xml:space="preserve"> i masłopodobnymi;</w:t>
      </w:r>
    </w:p>
    <w:p w14:paraId="741FBB8A" w14:textId="77777777" w:rsidR="00A02286" w:rsidRPr="00A11D27" w:rsidRDefault="00A02286" w:rsidP="00A11D27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>Stosować owoce i warzywa w posiłkach z zachowaniem różnorodności i sezonowości;</w:t>
      </w:r>
    </w:p>
    <w:p w14:paraId="006A86F0" w14:textId="77777777" w:rsidR="00A02286" w:rsidRPr="00A11D27" w:rsidRDefault="00A02286" w:rsidP="00A11D27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>Dostarczać cukier, sól, ketchup, jogurty, serki, orzechy, bakalie, desery (np. galaretki) w opakowaniach jednostkowych/jednorazowych, przeznaczonych do kontaktu z żywnością (np. pudełka, saszetki, woreczki);</w:t>
      </w:r>
    </w:p>
    <w:p w14:paraId="249EE618" w14:textId="744364CF" w:rsidR="00A02286" w:rsidRPr="00A11D27" w:rsidRDefault="00A02286" w:rsidP="00A11D27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bookmarkStart w:id="1" w:name="_Hlk226028598"/>
      <w:r w:rsidRPr="00A11D27">
        <w:rPr>
          <w:rFonts w:cstheme="minorHAnsi"/>
        </w:rPr>
        <w:t xml:space="preserve">Na każde zgłoszenie Zamawiającego (dokonane na 1 dzień roboczy przed zapotrzebowaniem) zapewnić pełnowartościowy zamiennik produktów zwierzęcych, nabiałowych, mącznych lub innych alergizujących w </w:t>
      </w:r>
      <w:r w:rsidR="00F30671">
        <w:rPr>
          <w:rFonts w:cstheme="minorHAnsi"/>
        </w:rPr>
        <w:t>serwowanym w danym dniu posiłku.</w:t>
      </w:r>
    </w:p>
    <w:bookmarkEnd w:id="1"/>
    <w:p w14:paraId="7DA8BEC1" w14:textId="570989E1" w:rsidR="00330E2D" w:rsidRPr="00A11D27" w:rsidRDefault="00330E2D" w:rsidP="00C329F8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>Zamawiający ma prawo zmienić godziny dostarczenia posiłków w danym dniu, informując o tym Wykonawcę najpóźniej 1 dzień przed planowanym dostarczeniem posiłków.</w:t>
      </w:r>
    </w:p>
    <w:p w14:paraId="4DAAFC6E" w14:textId="7FC47470" w:rsidR="00330E2D" w:rsidRPr="00A11D27" w:rsidRDefault="00330E2D" w:rsidP="00C329F8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color w:val="000000"/>
          <w:sz w:val="24"/>
          <w:szCs w:val="24"/>
        </w:rPr>
      </w:pP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Dostarczenie posiłków z </w:t>
      </w:r>
      <w:proofErr w:type="gramStart"/>
      <w:r w:rsidRPr="00A11D27">
        <w:rPr>
          <w:rFonts w:asciiTheme="minorHAnsi" w:hAnsiTheme="minorHAnsi" w:cstheme="minorHAnsi"/>
          <w:color w:val="000000"/>
          <w:sz w:val="24"/>
          <w:szCs w:val="24"/>
        </w:rPr>
        <w:t>opóźnieniem co</w:t>
      </w:r>
      <w:proofErr w:type="gramEnd"/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najmniej 1-godzinnym w stosunku do godzin zaplanowanych danego dnia będzie stanowić nienależyte wykonanie umowy, które uprawnia Zamawiającego do naliczania kar umownych.</w:t>
      </w:r>
    </w:p>
    <w:p w14:paraId="33A2EDCA" w14:textId="3FE54E11" w:rsidR="00330E2D" w:rsidRPr="00A11D27" w:rsidRDefault="00330E2D" w:rsidP="00C329F8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color w:val="000000"/>
          <w:sz w:val="24"/>
          <w:szCs w:val="24"/>
        </w:rPr>
      </w:pPr>
      <w:r w:rsidRPr="00A11D27">
        <w:rPr>
          <w:rFonts w:asciiTheme="minorHAnsi" w:hAnsiTheme="minorHAnsi" w:cstheme="minorHAnsi"/>
          <w:color w:val="000000"/>
          <w:sz w:val="24"/>
          <w:szCs w:val="24"/>
        </w:rPr>
        <w:t>W przypadku wyjazdu uczestników projektu na wycieczkę, Zamawiający zastrzega sobie możliwość rezygnacji z gotowych posiłków w zamian przygotowania i dostarczenia</w:t>
      </w:r>
      <w:r w:rsidR="00A02286"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suchego prowiantu w danym dniu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>. Zamawiający poinformuje Wykonawcę na 3 dni przed terminem planowanej wycieczki. Wykonawcy z tego tytułu nie przysługują żadne roszczenie finansowe.</w:t>
      </w:r>
    </w:p>
    <w:p w14:paraId="06615E57" w14:textId="39AECAEE" w:rsidR="00330E2D" w:rsidRPr="00A11D27" w:rsidRDefault="00330E2D" w:rsidP="00A11D27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Wykonawca w ramach świadczonych usług zobowiązany jest do współpracy z </w:t>
      </w:r>
      <w:r w:rsidR="00A02286" w:rsidRPr="00A11D27">
        <w:rPr>
          <w:rFonts w:asciiTheme="minorHAnsi" w:hAnsiTheme="minorHAnsi" w:cstheme="minorHAnsi"/>
          <w:color w:val="000000"/>
          <w:sz w:val="24"/>
          <w:szCs w:val="24"/>
        </w:rPr>
        <w:t>kierownikiem i wychowawcą świetlicy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lub osób przez </w:t>
      </w:r>
      <w:r w:rsidR="00A02286" w:rsidRPr="00A11D27">
        <w:rPr>
          <w:rFonts w:asciiTheme="minorHAnsi" w:hAnsiTheme="minorHAnsi" w:cstheme="minorHAnsi"/>
          <w:color w:val="000000"/>
          <w:sz w:val="24"/>
          <w:szCs w:val="24"/>
        </w:rPr>
        <w:t>nich</w:t>
      </w:r>
      <w:r w:rsidRPr="00A11D27">
        <w:rPr>
          <w:rFonts w:asciiTheme="minorHAnsi" w:hAnsiTheme="minorHAnsi" w:cstheme="minorHAnsi"/>
          <w:color w:val="000000"/>
          <w:sz w:val="24"/>
          <w:szCs w:val="24"/>
        </w:rPr>
        <w:t xml:space="preserve"> wskazanych.</w:t>
      </w:r>
    </w:p>
    <w:p w14:paraId="0D1AF8AB" w14:textId="5583F94C" w:rsidR="003464DD" w:rsidRPr="00A11D27" w:rsidRDefault="003464DD" w:rsidP="00C329F8">
      <w:pPr>
        <w:pStyle w:val="Standard"/>
        <w:numPr>
          <w:ilvl w:val="0"/>
          <w:numId w:val="4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C329F8">
        <w:rPr>
          <w:rFonts w:asciiTheme="minorHAnsi" w:hAnsiTheme="minorHAnsi" w:cstheme="minorHAnsi"/>
          <w:color w:val="000000"/>
          <w:sz w:val="24"/>
          <w:szCs w:val="24"/>
        </w:rPr>
        <w:t>Zamawiający</w:t>
      </w:r>
      <w:r w:rsidRPr="00A11D27">
        <w:rPr>
          <w:rFonts w:asciiTheme="minorHAnsi" w:hAnsiTheme="minorHAnsi" w:cstheme="minorHAnsi"/>
          <w:b/>
          <w:bCs/>
          <w:sz w:val="24"/>
          <w:szCs w:val="24"/>
        </w:rPr>
        <w:t xml:space="preserve"> nie wyraża zgody</w:t>
      </w:r>
      <w:r w:rsidR="00EB7ABF" w:rsidRPr="00A11D27">
        <w:rPr>
          <w:rFonts w:asciiTheme="minorHAnsi" w:hAnsiTheme="minorHAnsi" w:cstheme="minorHAnsi"/>
          <w:b/>
          <w:bCs/>
          <w:sz w:val="24"/>
          <w:szCs w:val="24"/>
        </w:rPr>
        <w:t xml:space="preserve"> na</w:t>
      </w:r>
      <w:r w:rsidRPr="00A11D27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F8CE5A5" w14:textId="10285618" w:rsidR="00C86BAE" w:rsidRPr="00A11D27" w:rsidRDefault="00EB7ABF" w:rsidP="00A11D2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>Używanie</w:t>
      </w:r>
      <w:r w:rsidR="003464DD" w:rsidRPr="00A11D27">
        <w:rPr>
          <w:rFonts w:cstheme="minorHAnsi"/>
        </w:rPr>
        <w:t xml:space="preserve"> do realizacji usługi konserw, produktów</w:t>
      </w:r>
      <w:r w:rsidR="00C86BAE" w:rsidRPr="00A11D27">
        <w:rPr>
          <w:rFonts w:cstheme="minorHAnsi"/>
        </w:rPr>
        <w:t>:</w:t>
      </w:r>
      <w:r w:rsidR="003464DD" w:rsidRPr="00A11D27">
        <w:rPr>
          <w:rFonts w:cstheme="minorHAnsi"/>
        </w:rPr>
        <w:t xml:space="preserve"> z glutaminianem sodu, wędlin z dodatkiem soi i skrobi</w:t>
      </w:r>
      <w:r w:rsidR="00C86BAE" w:rsidRPr="00A11D27">
        <w:rPr>
          <w:rFonts w:cstheme="minorHAnsi"/>
        </w:rPr>
        <w:t xml:space="preserve">, produktów </w:t>
      </w:r>
      <w:proofErr w:type="spellStart"/>
      <w:r w:rsidR="00C86BAE" w:rsidRPr="00A11D27">
        <w:rPr>
          <w:rFonts w:cstheme="minorHAnsi"/>
        </w:rPr>
        <w:t>seropodobnych</w:t>
      </w:r>
      <w:proofErr w:type="spellEnd"/>
      <w:r w:rsidR="00C86BAE" w:rsidRPr="00A11D27">
        <w:rPr>
          <w:rFonts w:cstheme="minorHAnsi"/>
        </w:rPr>
        <w:t>, masłopodobnych</w:t>
      </w:r>
      <w:r w:rsidR="004834B4" w:rsidRPr="00A11D27">
        <w:rPr>
          <w:rFonts w:cstheme="minorHAnsi"/>
        </w:rPr>
        <w:t xml:space="preserve">, barwionych i sztucznie aromatyzowanych, </w:t>
      </w:r>
      <w:r w:rsidR="00C86BAE" w:rsidRPr="00A11D27">
        <w:rPr>
          <w:rFonts w:cstheme="minorHAnsi"/>
        </w:rPr>
        <w:t xml:space="preserve">typu instant, produktów </w:t>
      </w:r>
      <w:proofErr w:type="spellStart"/>
      <w:r w:rsidR="00C86BAE" w:rsidRPr="00A11D27">
        <w:rPr>
          <w:rFonts w:cstheme="minorHAnsi"/>
        </w:rPr>
        <w:t>wysokoprzetworzonych</w:t>
      </w:r>
      <w:proofErr w:type="spellEnd"/>
      <w:r w:rsidR="00C86BAE" w:rsidRPr="00A11D27">
        <w:rPr>
          <w:rFonts w:cstheme="minorHAnsi"/>
        </w:rPr>
        <w:t xml:space="preserve">, soków zagęszczonych, </w:t>
      </w:r>
      <w:r w:rsidR="004834B4" w:rsidRPr="00A11D27">
        <w:rPr>
          <w:rFonts w:cstheme="minorHAnsi"/>
        </w:rPr>
        <w:t>syropu glukozowo-</w:t>
      </w:r>
      <w:proofErr w:type="spellStart"/>
      <w:r w:rsidR="004834B4" w:rsidRPr="00A11D27">
        <w:rPr>
          <w:rFonts w:cstheme="minorHAnsi"/>
        </w:rPr>
        <w:t>fruktozowego</w:t>
      </w:r>
      <w:proofErr w:type="spellEnd"/>
      <w:r w:rsidR="004834B4" w:rsidRPr="00A11D27">
        <w:rPr>
          <w:rFonts w:cstheme="minorHAnsi"/>
        </w:rPr>
        <w:t xml:space="preserve">, </w:t>
      </w:r>
      <w:r w:rsidR="00C86BAE" w:rsidRPr="00A11D27">
        <w:rPr>
          <w:rFonts w:cstheme="minorHAnsi"/>
        </w:rPr>
        <w:t>tłuszczy utwardzonych;</w:t>
      </w:r>
    </w:p>
    <w:p w14:paraId="3966DC86" w14:textId="05560565" w:rsidR="003464DD" w:rsidRPr="00A11D27" w:rsidRDefault="00C86BAE" w:rsidP="00A11D2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>Serwowani</w:t>
      </w:r>
      <w:r w:rsidR="00EB7ABF" w:rsidRPr="00A11D27">
        <w:rPr>
          <w:rFonts w:cstheme="minorHAnsi"/>
        </w:rPr>
        <w:t>e</w:t>
      </w:r>
      <w:r w:rsidRPr="00A11D27">
        <w:rPr>
          <w:rFonts w:cstheme="minorHAnsi"/>
        </w:rPr>
        <w:t xml:space="preserve"> wędlin lub innych posiłków z mięsem tzw. MOM (mięso oddzielone mechanicznie)</w:t>
      </w:r>
      <w:r w:rsidR="00EB7ABF" w:rsidRPr="00A11D27">
        <w:rPr>
          <w:rFonts w:cstheme="minorHAnsi"/>
        </w:rPr>
        <w:t>;</w:t>
      </w:r>
    </w:p>
    <w:p w14:paraId="22BBCE71" w14:textId="74179120" w:rsidR="00EB7ABF" w:rsidRPr="00A11D27" w:rsidRDefault="00EB7ABF" w:rsidP="00A11D2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rPr>
          <w:rFonts w:cstheme="minorHAnsi"/>
        </w:rPr>
      </w:pPr>
      <w:r w:rsidRPr="00A11D27">
        <w:rPr>
          <w:rFonts w:cstheme="minorHAnsi"/>
        </w:rPr>
        <w:t>Se</w:t>
      </w:r>
      <w:r w:rsidR="006779C1" w:rsidRPr="00A11D27">
        <w:rPr>
          <w:rFonts w:cstheme="minorHAnsi"/>
        </w:rPr>
        <w:t xml:space="preserve">rwowanie wędlin tłustych (&lt;20%). </w:t>
      </w:r>
    </w:p>
    <w:p w14:paraId="3CA4D27D" w14:textId="1A2BD330" w:rsidR="00D16B10" w:rsidRPr="00A11D27" w:rsidRDefault="00D16B10" w:rsidP="00A11D27">
      <w:pPr>
        <w:tabs>
          <w:tab w:val="left" w:pos="284"/>
        </w:tabs>
        <w:spacing w:after="0" w:line="276" w:lineRule="auto"/>
        <w:rPr>
          <w:rFonts w:cstheme="minorHAnsi"/>
        </w:rPr>
      </w:pPr>
      <w:r w:rsidRPr="00A11D27">
        <w:rPr>
          <w:rFonts w:cstheme="minorHAnsi"/>
          <w:b/>
          <w:bCs/>
        </w:rPr>
        <w:t>Wymagana minimalna gramatura produktów i potraw</w:t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5386"/>
        <w:gridCol w:w="2835"/>
      </w:tblGrid>
      <w:tr w:rsidR="00D16B10" w:rsidRPr="00A11D27" w14:paraId="0BFF98A1" w14:textId="77777777" w:rsidTr="00531908">
        <w:trPr>
          <w:trHeight w:val="90"/>
          <w:tblHeader/>
        </w:trPr>
        <w:tc>
          <w:tcPr>
            <w:tcW w:w="589" w:type="dxa"/>
          </w:tcPr>
          <w:p w14:paraId="6061F2D3" w14:textId="233A5270" w:rsidR="00D16B10" w:rsidRPr="00A11D27" w:rsidRDefault="00D16B1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  <w:b/>
                <w:bCs/>
              </w:rPr>
            </w:pPr>
            <w:r w:rsidRPr="00A11D27">
              <w:rPr>
                <w:rFonts w:cstheme="minorHAnsi"/>
                <w:b/>
                <w:bCs/>
              </w:rPr>
              <w:t xml:space="preserve">Lp. </w:t>
            </w:r>
          </w:p>
        </w:tc>
        <w:tc>
          <w:tcPr>
            <w:tcW w:w="5386" w:type="dxa"/>
          </w:tcPr>
          <w:p w14:paraId="28AD7261" w14:textId="4E771440" w:rsidR="00D16B10" w:rsidRPr="00A11D27" w:rsidRDefault="00D16B1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  <w:b/>
                <w:bCs/>
              </w:rPr>
            </w:pPr>
            <w:r w:rsidRPr="00A11D27">
              <w:rPr>
                <w:rFonts w:cstheme="minorHAnsi"/>
                <w:b/>
                <w:bCs/>
              </w:rPr>
              <w:t xml:space="preserve">Produkt/potrawa </w:t>
            </w:r>
            <w:r w:rsidR="003106B0" w:rsidRPr="00A11D27">
              <w:rPr>
                <w:rFonts w:cstheme="minorHAnsi"/>
                <w:b/>
                <w:bCs/>
              </w:rPr>
              <w:t>(produkty i potrawy przykładowe)</w:t>
            </w:r>
          </w:p>
        </w:tc>
        <w:tc>
          <w:tcPr>
            <w:tcW w:w="2835" w:type="dxa"/>
          </w:tcPr>
          <w:p w14:paraId="2109B208" w14:textId="699D5352" w:rsidR="00D16B10" w:rsidRPr="00A11D27" w:rsidRDefault="00D16B1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  <w:b/>
                <w:bCs/>
              </w:rPr>
            </w:pPr>
            <w:r w:rsidRPr="00A11D27">
              <w:rPr>
                <w:rFonts w:cstheme="minorHAnsi"/>
                <w:b/>
                <w:bCs/>
              </w:rPr>
              <w:t xml:space="preserve">Ilość </w:t>
            </w:r>
            <w:r w:rsidR="004834B4" w:rsidRPr="00A11D27">
              <w:rPr>
                <w:rFonts w:cstheme="minorHAnsi"/>
                <w:b/>
                <w:bCs/>
              </w:rPr>
              <w:t>minimalna</w:t>
            </w:r>
            <w:r w:rsidRPr="00A11D27">
              <w:rPr>
                <w:rFonts w:cstheme="minorHAnsi"/>
                <w:b/>
                <w:bCs/>
              </w:rPr>
              <w:t xml:space="preserve"> posiłek/ dzień</w:t>
            </w:r>
            <w:r w:rsidR="0042570B" w:rsidRPr="00A11D27">
              <w:rPr>
                <w:rFonts w:cstheme="minorHAnsi"/>
                <w:b/>
                <w:bCs/>
              </w:rPr>
              <w:t>/ osobę</w:t>
            </w:r>
            <w:r w:rsidR="004834B4" w:rsidRPr="00A11D27">
              <w:rPr>
                <w:rFonts w:cstheme="minorHAnsi"/>
                <w:b/>
                <w:bCs/>
              </w:rPr>
              <w:t xml:space="preserve"> (+</w:t>
            </w:r>
            <w:r w:rsidR="00531908">
              <w:rPr>
                <w:rFonts w:cstheme="minorHAnsi"/>
                <w:b/>
                <w:bCs/>
              </w:rPr>
              <w:t>/</w:t>
            </w:r>
            <w:r w:rsidR="004834B4" w:rsidRPr="00A11D27">
              <w:rPr>
                <w:rFonts w:cstheme="minorHAnsi"/>
                <w:b/>
                <w:bCs/>
              </w:rPr>
              <w:t>-10%)</w:t>
            </w:r>
          </w:p>
        </w:tc>
      </w:tr>
      <w:tr w:rsidR="003106B0" w:rsidRPr="00A11D27" w14:paraId="195AFDFF" w14:textId="77777777" w:rsidTr="003106B0">
        <w:trPr>
          <w:trHeight w:val="90"/>
        </w:trPr>
        <w:tc>
          <w:tcPr>
            <w:tcW w:w="589" w:type="dxa"/>
          </w:tcPr>
          <w:p w14:paraId="12E39527" w14:textId="7E5BB3D3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FDDBB54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 xml:space="preserve">Baton </w:t>
            </w:r>
          </w:p>
        </w:tc>
        <w:tc>
          <w:tcPr>
            <w:tcW w:w="2835" w:type="dxa"/>
          </w:tcPr>
          <w:p w14:paraId="38686E44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 sztuka</w:t>
            </w:r>
          </w:p>
        </w:tc>
      </w:tr>
      <w:tr w:rsidR="003106B0" w:rsidRPr="00A11D27" w14:paraId="6E5B12A1" w14:textId="77777777" w:rsidTr="003106B0">
        <w:trPr>
          <w:trHeight w:val="90"/>
        </w:trPr>
        <w:tc>
          <w:tcPr>
            <w:tcW w:w="589" w:type="dxa"/>
          </w:tcPr>
          <w:p w14:paraId="52CEEA90" w14:textId="1F0EAAF4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670988BA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 xml:space="preserve">Biszkopty </w:t>
            </w:r>
          </w:p>
        </w:tc>
        <w:tc>
          <w:tcPr>
            <w:tcW w:w="2835" w:type="dxa"/>
          </w:tcPr>
          <w:p w14:paraId="73CF2F6B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30 g</w:t>
            </w:r>
          </w:p>
        </w:tc>
      </w:tr>
      <w:tr w:rsidR="003106B0" w:rsidRPr="00A11D27" w14:paraId="634A98CF" w14:textId="77777777" w:rsidTr="003106B0">
        <w:trPr>
          <w:trHeight w:val="90"/>
        </w:trPr>
        <w:tc>
          <w:tcPr>
            <w:tcW w:w="589" w:type="dxa"/>
          </w:tcPr>
          <w:p w14:paraId="36E6A6F2" w14:textId="10C10B84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499F6083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>Bułka słodka</w:t>
            </w:r>
          </w:p>
        </w:tc>
        <w:tc>
          <w:tcPr>
            <w:tcW w:w="2835" w:type="dxa"/>
          </w:tcPr>
          <w:p w14:paraId="02467030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 sztuka</w:t>
            </w:r>
          </w:p>
        </w:tc>
      </w:tr>
      <w:tr w:rsidR="003106B0" w:rsidRPr="00A11D27" w14:paraId="4B7EC36F" w14:textId="77777777" w:rsidTr="003106B0">
        <w:trPr>
          <w:trHeight w:val="90"/>
        </w:trPr>
        <w:tc>
          <w:tcPr>
            <w:tcW w:w="589" w:type="dxa"/>
          </w:tcPr>
          <w:p w14:paraId="3FD51FF5" w14:textId="58E37542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6E37D3EA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>Ciasto pieczone</w:t>
            </w:r>
          </w:p>
        </w:tc>
        <w:tc>
          <w:tcPr>
            <w:tcW w:w="2835" w:type="dxa"/>
          </w:tcPr>
          <w:p w14:paraId="6EC9B702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100 g</w:t>
            </w:r>
          </w:p>
        </w:tc>
      </w:tr>
      <w:tr w:rsidR="00531908" w:rsidRPr="00A11D27" w14:paraId="6CAD6904" w14:textId="77777777" w:rsidTr="003106B0">
        <w:trPr>
          <w:trHeight w:val="90"/>
        </w:trPr>
        <w:tc>
          <w:tcPr>
            <w:tcW w:w="589" w:type="dxa"/>
          </w:tcPr>
          <w:p w14:paraId="3E299605" w14:textId="77777777" w:rsidR="00531908" w:rsidRPr="00A11D27" w:rsidRDefault="00531908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5C6D00E0" w14:textId="23E976AE" w:rsidR="00531908" w:rsidRPr="00A11D27" w:rsidRDefault="00531908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Cukier</w:t>
            </w:r>
          </w:p>
        </w:tc>
        <w:tc>
          <w:tcPr>
            <w:tcW w:w="2835" w:type="dxa"/>
          </w:tcPr>
          <w:p w14:paraId="5CC78104" w14:textId="4E7AC7FA" w:rsidR="00531908" w:rsidRPr="00A11D27" w:rsidRDefault="00531908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5 g</w:t>
            </w:r>
          </w:p>
        </w:tc>
      </w:tr>
      <w:tr w:rsidR="003106B0" w:rsidRPr="00A11D27" w14:paraId="7FA02010" w14:textId="77777777" w:rsidTr="003106B0">
        <w:trPr>
          <w:trHeight w:val="90"/>
        </w:trPr>
        <w:tc>
          <w:tcPr>
            <w:tcW w:w="589" w:type="dxa"/>
          </w:tcPr>
          <w:p w14:paraId="591C4EF7" w14:textId="2916488F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2E0E4B2C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>Cytryna</w:t>
            </w:r>
          </w:p>
        </w:tc>
        <w:tc>
          <w:tcPr>
            <w:tcW w:w="2835" w:type="dxa"/>
          </w:tcPr>
          <w:p w14:paraId="7566B0F8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5 g</w:t>
            </w:r>
          </w:p>
        </w:tc>
      </w:tr>
      <w:tr w:rsidR="003106B0" w:rsidRPr="00A11D27" w14:paraId="38C58C0C" w14:textId="77777777" w:rsidTr="003106B0">
        <w:trPr>
          <w:trHeight w:val="90"/>
        </w:trPr>
        <w:tc>
          <w:tcPr>
            <w:tcW w:w="589" w:type="dxa"/>
          </w:tcPr>
          <w:p w14:paraId="3CFAFD53" w14:textId="56EA58C9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3D52835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Dżem (zawartość owoców minimum 50 %) </w:t>
            </w:r>
          </w:p>
        </w:tc>
        <w:tc>
          <w:tcPr>
            <w:tcW w:w="2835" w:type="dxa"/>
          </w:tcPr>
          <w:p w14:paraId="23741E92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40 g </w:t>
            </w:r>
          </w:p>
        </w:tc>
      </w:tr>
      <w:tr w:rsidR="003106B0" w:rsidRPr="00A11D27" w14:paraId="0CF71003" w14:textId="77777777" w:rsidTr="003106B0">
        <w:trPr>
          <w:trHeight w:val="90"/>
        </w:trPr>
        <w:tc>
          <w:tcPr>
            <w:tcW w:w="589" w:type="dxa"/>
          </w:tcPr>
          <w:p w14:paraId="4DEADDF1" w14:textId="77777777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46513500" w14:textId="1DB85A68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Frytki</w:t>
            </w:r>
          </w:p>
        </w:tc>
        <w:tc>
          <w:tcPr>
            <w:tcW w:w="2835" w:type="dxa"/>
          </w:tcPr>
          <w:p w14:paraId="346B21A9" w14:textId="44710F30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150 g</w:t>
            </w:r>
          </w:p>
        </w:tc>
      </w:tr>
      <w:tr w:rsidR="003106B0" w:rsidRPr="00A11D27" w14:paraId="6F5D4CF5" w14:textId="77777777" w:rsidTr="003106B0">
        <w:trPr>
          <w:trHeight w:val="90"/>
        </w:trPr>
        <w:tc>
          <w:tcPr>
            <w:tcW w:w="589" w:type="dxa"/>
          </w:tcPr>
          <w:p w14:paraId="0D9A8D5E" w14:textId="775CF1C1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7D2DFCED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Galareta drobiowa z warzywami </w:t>
            </w:r>
          </w:p>
        </w:tc>
        <w:tc>
          <w:tcPr>
            <w:tcW w:w="2835" w:type="dxa"/>
          </w:tcPr>
          <w:p w14:paraId="684D0FA0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150 g </w:t>
            </w:r>
          </w:p>
        </w:tc>
      </w:tr>
      <w:tr w:rsidR="003106B0" w:rsidRPr="00A11D27" w14:paraId="0438C0A8" w14:textId="77777777" w:rsidTr="003106B0">
        <w:trPr>
          <w:trHeight w:val="90"/>
        </w:trPr>
        <w:tc>
          <w:tcPr>
            <w:tcW w:w="589" w:type="dxa"/>
          </w:tcPr>
          <w:p w14:paraId="695E390E" w14:textId="43B3780B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5EBFB735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Herbata z cytryną, herbata owocowa </w:t>
            </w:r>
          </w:p>
        </w:tc>
        <w:tc>
          <w:tcPr>
            <w:tcW w:w="2835" w:type="dxa"/>
          </w:tcPr>
          <w:p w14:paraId="7BE46662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250 ml </w:t>
            </w:r>
          </w:p>
        </w:tc>
      </w:tr>
      <w:tr w:rsidR="003106B0" w:rsidRPr="00A11D27" w14:paraId="56F16E1A" w14:textId="77777777" w:rsidTr="003106B0">
        <w:trPr>
          <w:trHeight w:val="90"/>
        </w:trPr>
        <w:tc>
          <w:tcPr>
            <w:tcW w:w="589" w:type="dxa"/>
          </w:tcPr>
          <w:p w14:paraId="104394AC" w14:textId="57110C72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BAB4156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Jajko gotowane klasy M </w:t>
            </w:r>
          </w:p>
        </w:tc>
        <w:tc>
          <w:tcPr>
            <w:tcW w:w="2835" w:type="dxa"/>
          </w:tcPr>
          <w:p w14:paraId="43F63238" w14:textId="2F3CA8EB" w:rsidR="003106B0" w:rsidRPr="00A11D27" w:rsidRDefault="009B3E39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 sztuka</w:t>
            </w:r>
          </w:p>
        </w:tc>
      </w:tr>
      <w:tr w:rsidR="003106B0" w:rsidRPr="00A11D27" w14:paraId="39DC9D97" w14:textId="77777777" w:rsidTr="003106B0">
        <w:trPr>
          <w:trHeight w:val="90"/>
        </w:trPr>
        <w:tc>
          <w:tcPr>
            <w:tcW w:w="589" w:type="dxa"/>
          </w:tcPr>
          <w:p w14:paraId="0719BA88" w14:textId="44175212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992BC8A" w14:textId="1F4A9353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 xml:space="preserve">Jogurt naturalny/owocowy </w:t>
            </w:r>
          </w:p>
        </w:tc>
        <w:tc>
          <w:tcPr>
            <w:tcW w:w="2835" w:type="dxa"/>
          </w:tcPr>
          <w:p w14:paraId="4D57BC38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150 g</w:t>
            </w:r>
          </w:p>
        </w:tc>
      </w:tr>
      <w:tr w:rsidR="003106B0" w:rsidRPr="00A11D27" w14:paraId="1313ECA4" w14:textId="77777777" w:rsidTr="003106B0">
        <w:trPr>
          <w:trHeight w:val="90"/>
        </w:trPr>
        <w:tc>
          <w:tcPr>
            <w:tcW w:w="589" w:type="dxa"/>
          </w:tcPr>
          <w:p w14:paraId="5F967D40" w14:textId="4DB46284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2B4FE076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Kakao</w:t>
            </w:r>
          </w:p>
        </w:tc>
        <w:tc>
          <w:tcPr>
            <w:tcW w:w="2835" w:type="dxa"/>
          </w:tcPr>
          <w:p w14:paraId="3262CB09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250 ml</w:t>
            </w:r>
          </w:p>
        </w:tc>
      </w:tr>
      <w:tr w:rsidR="003106B0" w:rsidRPr="00A11D27" w14:paraId="47A8D19F" w14:textId="77777777" w:rsidTr="003106B0">
        <w:trPr>
          <w:trHeight w:val="90"/>
        </w:trPr>
        <w:tc>
          <w:tcPr>
            <w:tcW w:w="589" w:type="dxa"/>
          </w:tcPr>
          <w:p w14:paraId="7E6A1748" w14:textId="1C3443F6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470C1ED7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Ketchup </w:t>
            </w:r>
          </w:p>
        </w:tc>
        <w:tc>
          <w:tcPr>
            <w:tcW w:w="2835" w:type="dxa"/>
          </w:tcPr>
          <w:p w14:paraId="3707F759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20 g </w:t>
            </w:r>
          </w:p>
        </w:tc>
      </w:tr>
      <w:tr w:rsidR="003106B0" w:rsidRPr="00A11D27" w14:paraId="5F1C20CA" w14:textId="77777777" w:rsidTr="003106B0">
        <w:trPr>
          <w:trHeight w:val="90"/>
        </w:trPr>
        <w:tc>
          <w:tcPr>
            <w:tcW w:w="589" w:type="dxa"/>
          </w:tcPr>
          <w:p w14:paraId="327E94C2" w14:textId="1C1FFE53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D1DA1B4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 xml:space="preserve">Kisiel/galaretka/budyń </w:t>
            </w:r>
          </w:p>
        </w:tc>
        <w:tc>
          <w:tcPr>
            <w:tcW w:w="2835" w:type="dxa"/>
          </w:tcPr>
          <w:p w14:paraId="34D15E51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200 ml</w:t>
            </w:r>
          </w:p>
        </w:tc>
      </w:tr>
      <w:tr w:rsidR="003106B0" w:rsidRPr="00A11D27" w14:paraId="2841B20A" w14:textId="77777777" w:rsidTr="003106B0">
        <w:trPr>
          <w:trHeight w:val="90"/>
        </w:trPr>
        <w:tc>
          <w:tcPr>
            <w:tcW w:w="589" w:type="dxa"/>
          </w:tcPr>
          <w:p w14:paraId="5522DDA4" w14:textId="126C7459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59DCAE0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 xml:space="preserve">Koktajl owocowy na bazie jogurtu/kefiru/maślanki w kubku jedno lub wielorazowym </w:t>
            </w:r>
          </w:p>
        </w:tc>
        <w:tc>
          <w:tcPr>
            <w:tcW w:w="2835" w:type="dxa"/>
          </w:tcPr>
          <w:p w14:paraId="017CB53E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250 ml </w:t>
            </w:r>
          </w:p>
        </w:tc>
      </w:tr>
      <w:tr w:rsidR="003106B0" w:rsidRPr="00A11D27" w14:paraId="7662A116" w14:textId="77777777" w:rsidTr="003106B0">
        <w:trPr>
          <w:trHeight w:val="90"/>
        </w:trPr>
        <w:tc>
          <w:tcPr>
            <w:tcW w:w="589" w:type="dxa"/>
          </w:tcPr>
          <w:p w14:paraId="7B57EB0B" w14:textId="65B824AA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76E1004A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Krem czekoladowy</w:t>
            </w:r>
          </w:p>
        </w:tc>
        <w:tc>
          <w:tcPr>
            <w:tcW w:w="2835" w:type="dxa"/>
          </w:tcPr>
          <w:p w14:paraId="30D4FFB5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20 g</w:t>
            </w:r>
          </w:p>
        </w:tc>
      </w:tr>
      <w:tr w:rsidR="003106B0" w:rsidRPr="00A11D27" w14:paraId="7D169CB6" w14:textId="77777777" w:rsidTr="003106B0">
        <w:trPr>
          <w:trHeight w:val="90"/>
        </w:trPr>
        <w:tc>
          <w:tcPr>
            <w:tcW w:w="589" w:type="dxa"/>
          </w:tcPr>
          <w:p w14:paraId="40CABD22" w14:textId="64637FA6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CC689CF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Masło 82 % tłuszczu </w:t>
            </w:r>
          </w:p>
        </w:tc>
        <w:tc>
          <w:tcPr>
            <w:tcW w:w="2835" w:type="dxa"/>
          </w:tcPr>
          <w:p w14:paraId="27A1967A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20 g </w:t>
            </w:r>
          </w:p>
        </w:tc>
      </w:tr>
      <w:tr w:rsidR="003106B0" w:rsidRPr="00A11D27" w14:paraId="1AF6DC33" w14:textId="77777777" w:rsidTr="003106B0">
        <w:trPr>
          <w:trHeight w:val="90"/>
        </w:trPr>
        <w:tc>
          <w:tcPr>
            <w:tcW w:w="589" w:type="dxa"/>
          </w:tcPr>
          <w:p w14:paraId="6786DC83" w14:textId="5824E0BD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BC68B18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Miód (w opakowaniach jednostkowych) </w:t>
            </w:r>
          </w:p>
        </w:tc>
        <w:tc>
          <w:tcPr>
            <w:tcW w:w="2835" w:type="dxa"/>
          </w:tcPr>
          <w:p w14:paraId="4AD2FB13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50 g </w:t>
            </w:r>
          </w:p>
        </w:tc>
      </w:tr>
      <w:tr w:rsidR="003106B0" w:rsidRPr="00A11D27" w14:paraId="74F7CB82" w14:textId="77777777" w:rsidTr="003106B0">
        <w:trPr>
          <w:trHeight w:val="90"/>
        </w:trPr>
        <w:tc>
          <w:tcPr>
            <w:tcW w:w="589" w:type="dxa"/>
          </w:tcPr>
          <w:p w14:paraId="0B6A5145" w14:textId="19CE9FE9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8BC7526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Mozzarella </w:t>
            </w:r>
          </w:p>
        </w:tc>
        <w:tc>
          <w:tcPr>
            <w:tcW w:w="2835" w:type="dxa"/>
          </w:tcPr>
          <w:p w14:paraId="40E6E54E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60 g </w:t>
            </w:r>
          </w:p>
        </w:tc>
      </w:tr>
      <w:tr w:rsidR="003106B0" w:rsidRPr="00A11D27" w14:paraId="60D44EBB" w14:textId="77777777" w:rsidTr="003106B0">
        <w:trPr>
          <w:trHeight w:val="90"/>
        </w:trPr>
        <w:tc>
          <w:tcPr>
            <w:tcW w:w="589" w:type="dxa"/>
          </w:tcPr>
          <w:p w14:paraId="614722D3" w14:textId="26D95AAE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5A5257AE" w14:textId="0B029D5D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 xml:space="preserve">Mus owocowy </w:t>
            </w:r>
          </w:p>
        </w:tc>
        <w:tc>
          <w:tcPr>
            <w:tcW w:w="2835" w:type="dxa"/>
          </w:tcPr>
          <w:p w14:paraId="23FA9FE1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100 g</w:t>
            </w:r>
          </w:p>
        </w:tc>
      </w:tr>
      <w:tr w:rsidR="003106B0" w:rsidRPr="00A11D27" w14:paraId="533348BE" w14:textId="77777777" w:rsidTr="003106B0">
        <w:trPr>
          <w:trHeight w:val="90"/>
        </w:trPr>
        <w:tc>
          <w:tcPr>
            <w:tcW w:w="589" w:type="dxa"/>
          </w:tcPr>
          <w:p w14:paraId="4BDD4D86" w14:textId="7B787F0D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3F3F59C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Musztarda </w:t>
            </w:r>
          </w:p>
        </w:tc>
        <w:tc>
          <w:tcPr>
            <w:tcW w:w="2835" w:type="dxa"/>
          </w:tcPr>
          <w:p w14:paraId="412212AD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10 g </w:t>
            </w:r>
          </w:p>
        </w:tc>
      </w:tr>
      <w:tr w:rsidR="003106B0" w:rsidRPr="00A11D27" w14:paraId="6219B124" w14:textId="77777777" w:rsidTr="003106B0">
        <w:trPr>
          <w:trHeight w:val="90"/>
        </w:trPr>
        <w:tc>
          <w:tcPr>
            <w:tcW w:w="589" w:type="dxa"/>
          </w:tcPr>
          <w:p w14:paraId="717A8F51" w14:textId="58AF1E9E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5D8FEA8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Owoc </w:t>
            </w:r>
          </w:p>
        </w:tc>
        <w:tc>
          <w:tcPr>
            <w:tcW w:w="2835" w:type="dxa"/>
          </w:tcPr>
          <w:p w14:paraId="70AE199E" w14:textId="32929D91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150 g/200 g (</w:t>
            </w:r>
            <w:r w:rsidR="00531908">
              <w:rPr>
                <w:rFonts w:cstheme="minorHAnsi"/>
              </w:rPr>
              <w:t xml:space="preserve">dot. </w:t>
            </w:r>
            <w:r w:rsidRPr="00A11D27">
              <w:rPr>
                <w:rFonts w:cstheme="minorHAnsi"/>
              </w:rPr>
              <w:t>arbuz</w:t>
            </w:r>
            <w:r w:rsidR="00531908">
              <w:rPr>
                <w:rFonts w:cstheme="minorHAnsi"/>
              </w:rPr>
              <w:t>a</w:t>
            </w:r>
            <w:r w:rsidRPr="00A11D27">
              <w:rPr>
                <w:rFonts w:cstheme="minorHAnsi"/>
              </w:rPr>
              <w:t xml:space="preserve">) </w:t>
            </w:r>
          </w:p>
        </w:tc>
      </w:tr>
      <w:tr w:rsidR="003106B0" w:rsidRPr="00A11D27" w14:paraId="231CBFDB" w14:textId="77777777" w:rsidTr="003106B0">
        <w:trPr>
          <w:trHeight w:val="90"/>
        </w:trPr>
        <w:tc>
          <w:tcPr>
            <w:tcW w:w="589" w:type="dxa"/>
          </w:tcPr>
          <w:p w14:paraId="0EAD9DE7" w14:textId="513667D8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58F6901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Parówki o zawartości minimum 80 % mięsa lub kiełbaski</w:t>
            </w:r>
          </w:p>
        </w:tc>
        <w:tc>
          <w:tcPr>
            <w:tcW w:w="2835" w:type="dxa"/>
          </w:tcPr>
          <w:p w14:paraId="59BC2D25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100 g </w:t>
            </w:r>
          </w:p>
        </w:tc>
      </w:tr>
      <w:tr w:rsidR="003106B0" w:rsidRPr="00A11D27" w14:paraId="138C4A3B" w14:textId="77777777" w:rsidTr="003106B0">
        <w:trPr>
          <w:trHeight w:val="90"/>
        </w:trPr>
        <w:tc>
          <w:tcPr>
            <w:tcW w:w="589" w:type="dxa"/>
          </w:tcPr>
          <w:p w14:paraId="20F8FF1D" w14:textId="2F3A9825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B5FCB1D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Pasta z jaj, rybna, mięsna, warzywna</w:t>
            </w:r>
          </w:p>
        </w:tc>
        <w:tc>
          <w:tcPr>
            <w:tcW w:w="2835" w:type="dxa"/>
          </w:tcPr>
          <w:p w14:paraId="74FFC743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70 g </w:t>
            </w:r>
          </w:p>
        </w:tc>
      </w:tr>
      <w:tr w:rsidR="003106B0" w:rsidRPr="00A11D27" w14:paraId="22520976" w14:textId="77777777" w:rsidTr="003106B0">
        <w:trPr>
          <w:trHeight w:val="90"/>
        </w:trPr>
        <w:tc>
          <w:tcPr>
            <w:tcW w:w="589" w:type="dxa"/>
          </w:tcPr>
          <w:p w14:paraId="08087AB3" w14:textId="75EB92A3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4857E085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Pasty z twarogu i różnorodnych dodatków </w:t>
            </w:r>
          </w:p>
        </w:tc>
        <w:tc>
          <w:tcPr>
            <w:tcW w:w="2835" w:type="dxa"/>
          </w:tcPr>
          <w:p w14:paraId="6E4D30B2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70 g </w:t>
            </w:r>
          </w:p>
        </w:tc>
      </w:tr>
      <w:tr w:rsidR="003106B0" w:rsidRPr="00A11D27" w14:paraId="55014D5F" w14:textId="77777777" w:rsidTr="003106B0">
        <w:trPr>
          <w:trHeight w:val="90"/>
        </w:trPr>
        <w:tc>
          <w:tcPr>
            <w:tcW w:w="589" w:type="dxa"/>
          </w:tcPr>
          <w:p w14:paraId="4041C3D1" w14:textId="69657731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601FB7F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Pasztet </w:t>
            </w:r>
          </w:p>
        </w:tc>
        <w:tc>
          <w:tcPr>
            <w:tcW w:w="2835" w:type="dxa"/>
          </w:tcPr>
          <w:p w14:paraId="051A176C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50 g </w:t>
            </w:r>
          </w:p>
        </w:tc>
      </w:tr>
      <w:tr w:rsidR="003106B0" w:rsidRPr="00A11D27" w14:paraId="113BBE68" w14:textId="77777777" w:rsidTr="003106B0">
        <w:trPr>
          <w:trHeight w:val="485"/>
        </w:trPr>
        <w:tc>
          <w:tcPr>
            <w:tcW w:w="589" w:type="dxa"/>
          </w:tcPr>
          <w:p w14:paraId="2E0205C3" w14:textId="77777777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1EA3D1EC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Pieczywo różnorodne (ciemne – żytnie, razowe, orkiszowe itp., jasne – pszenne, itp., mieszane – np. </w:t>
            </w:r>
            <w:proofErr w:type="spellStart"/>
            <w:r w:rsidRPr="00A11D27">
              <w:rPr>
                <w:rFonts w:cstheme="minorHAnsi"/>
              </w:rPr>
              <w:t>pszenno</w:t>
            </w:r>
            <w:proofErr w:type="spellEnd"/>
            <w:r w:rsidRPr="00A11D27">
              <w:rPr>
                <w:rFonts w:cstheme="minorHAnsi"/>
              </w:rPr>
              <w:t xml:space="preserve"> - żytnie)</w:t>
            </w:r>
          </w:p>
        </w:tc>
        <w:tc>
          <w:tcPr>
            <w:tcW w:w="2835" w:type="dxa"/>
          </w:tcPr>
          <w:p w14:paraId="0DB91A89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120 g </w:t>
            </w:r>
          </w:p>
        </w:tc>
      </w:tr>
      <w:tr w:rsidR="003106B0" w:rsidRPr="00A11D27" w14:paraId="5201BFA1" w14:textId="77777777" w:rsidTr="003106B0">
        <w:trPr>
          <w:trHeight w:val="90"/>
        </w:trPr>
        <w:tc>
          <w:tcPr>
            <w:tcW w:w="589" w:type="dxa"/>
          </w:tcPr>
          <w:p w14:paraId="3C045DF2" w14:textId="749A75EE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E94CF4E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>Placek z jabłkiem</w:t>
            </w:r>
          </w:p>
        </w:tc>
        <w:tc>
          <w:tcPr>
            <w:tcW w:w="2835" w:type="dxa"/>
          </w:tcPr>
          <w:p w14:paraId="7DE19443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120 g</w:t>
            </w:r>
          </w:p>
        </w:tc>
      </w:tr>
      <w:tr w:rsidR="003106B0" w:rsidRPr="00A11D27" w14:paraId="45C070C0" w14:textId="77777777" w:rsidTr="003106B0">
        <w:trPr>
          <w:trHeight w:val="90"/>
        </w:trPr>
        <w:tc>
          <w:tcPr>
            <w:tcW w:w="589" w:type="dxa"/>
          </w:tcPr>
          <w:p w14:paraId="282175E8" w14:textId="64AB1136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26B506C5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Powidła </w:t>
            </w:r>
          </w:p>
        </w:tc>
        <w:tc>
          <w:tcPr>
            <w:tcW w:w="2835" w:type="dxa"/>
          </w:tcPr>
          <w:p w14:paraId="09D183F8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40 g </w:t>
            </w:r>
          </w:p>
        </w:tc>
      </w:tr>
      <w:tr w:rsidR="003106B0" w:rsidRPr="00A11D27" w14:paraId="3A8F6712" w14:textId="77777777" w:rsidTr="003106B0">
        <w:trPr>
          <w:trHeight w:val="90"/>
        </w:trPr>
        <w:tc>
          <w:tcPr>
            <w:tcW w:w="589" w:type="dxa"/>
          </w:tcPr>
          <w:p w14:paraId="02B23D50" w14:textId="11C0383C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AE6C516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>Sałatka warzywna/owocowa/ z kurczakiem</w:t>
            </w:r>
          </w:p>
        </w:tc>
        <w:tc>
          <w:tcPr>
            <w:tcW w:w="2835" w:type="dxa"/>
          </w:tcPr>
          <w:p w14:paraId="5223981D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120 g </w:t>
            </w:r>
          </w:p>
        </w:tc>
      </w:tr>
      <w:tr w:rsidR="003106B0" w:rsidRPr="00A11D27" w14:paraId="298109D7" w14:textId="77777777" w:rsidTr="003106B0">
        <w:trPr>
          <w:trHeight w:val="90"/>
        </w:trPr>
        <w:tc>
          <w:tcPr>
            <w:tcW w:w="589" w:type="dxa"/>
          </w:tcPr>
          <w:p w14:paraId="2A71E03A" w14:textId="163A13B1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6DB3DDDF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Ser twarogowy półtłusty lub twaróg z dodatkami ziołowo - warzywnymi</w:t>
            </w:r>
          </w:p>
        </w:tc>
        <w:tc>
          <w:tcPr>
            <w:tcW w:w="2835" w:type="dxa"/>
          </w:tcPr>
          <w:p w14:paraId="285394D2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60 g </w:t>
            </w:r>
          </w:p>
        </w:tc>
      </w:tr>
      <w:tr w:rsidR="003106B0" w:rsidRPr="00A11D27" w14:paraId="2034AE20" w14:textId="77777777" w:rsidTr="003106B0">
        <w:trPr>
          <w:trHeight w:val="90"/>
        </w:trPr>
        <w:tc>
          <w:tcPr>
            <w:tcW w:w="589" w:type="dxa"/>
          </w:tcPr>
          <w:p w14:paraId="566356DE" w14:textId="4D122220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3C0873B7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Ser żółty (gouda, ementaler lub inny) </w:t>
            </w:r>
          </w:p>
        </w:tc>
        <w:tc>
          <w:tcPr>
            <w:tcW w:w="2835" w:type="dxa"/>
          </w:tcPr>
          <w:p w14:paraId="2B4C10FE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50 g </w:t>
            </w:r>
          </w:p>
        </w:tc>
      </w:tr>
      <w:tr w:rsidR="003106B0" w:rsidRPr="00A11D27" w14:paraId="07DB5057" w14:textId="77777777" w:rsidTr="003106B0">
        <w:trPr>
          <w:trHeight w:val="90"/>
        </w:trPr>
        <w:tc>
          <w:tcPr>
            <w:tcW w:w="589" w:type="dxa"/>
          </w:tcPr>
          <w:p w14:paraId="2008D0E7" w14:textId="4BB401A3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D42E824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Serek fromage </w:t>
            </w:r>
          </w:p>
        </w:tc>
        <w:tc>
          <w:tcPr>
            <w:tcW w:w="2835" w:type="dxa"/>
          </w:tcPr>
          <w:p w14:paraId="5AD065B9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60 g </w:t>
            </w:r>
          </w:p>
        </w:tc>
      </w:tr>
      <w:tr w:rsidR="003106B0" w:rsidRPr="00A11D27" w14:paraId="2941A903" w14:textId="77777777" w:rsidTr="003106B0">
        <w:trPr>
          <w:trHeight w:val="90"/>
        </w:trPr>
        <w:tc>
          <w:tcPr>
            <w:tcW w:w="589" w:type="dxa"/>
          </w:tcPr>
          <w:p w14:paraId="03A5BCD3" w14:textId="53AFA627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849AC5E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Serek homogenizowany naturalny/waniliowy </w:t>
            </w:r>
          </w:p>
        </w:tc>
        <w:tc>
          <w:tcPr>
            <w:tcW w:w="2835" w:type="dxa"/>
          </w:tcPr>
          <w:p w14:paraId="0D665117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60 g </w:t>
            </w:r>
          </w:p>
        </w:tc>
      </w:tr>
      <w:tr w:rsidR="003106B0" w:rsidRPr="00A11D27" w14:paraId="1809E6D1" w14:textId="77777777" w:rsidTr="003106B0">
        <w:trPr>
          <w:trHeight w:val="90"/>
        </w:trPr>
        <w:tc>
          <w:tcPr>
            <w:tcW w:w="589" w:type="dxa"/>
          </w:tcPr>
          <w:p w14:paraId="56FDA0C5" w14:textId="1485FB24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5B0D86BF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Serek wiejski </w:t>
            </w:r>
          </w:p>
        </w:tc>
        <w:tc>
          <w:tcPr>
            <w:tcW w:w="2835" w:type="dxa"/>
          </w:tcPr>
          <w:p w14:paraId="30F73DC8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100 g </w:t>
            </w:r>
          </w:p>
        </w:tc>
      </w:tr>
      <w:tr w:rsidR="003106B0" w:rsidRPr="00A11D27" w14:paraId="36A2888A" w14:textId="77777777" w:rsidTr="003106B0">
        <w:trPr>
          <w:trHeight w:val="90"/>
        </w:trPr>
        <w:tc>
          <w:tcPr>
            <w:tcW w:w="589" w:type="dxa"/>
          </w:tcPr>
          <w:p w14:paraId="4EE8AC80" w14:textId="730046CD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4F2E9CC4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 xml:space="preserve">Sok owocowy </w:t>
            </w:r>
          </w:p>
        </w:tc>
        <w:tc>
          <w:tcPr>
            <w:tcW w:w="2835" w:type="dxa"/>
          </w:tcPr>
          <w:p w14:paraId="4A40E51E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200 ml </w:t>
            </w:r>
          </w:p>
        </w:tc>
      </w:tr>
      <w:tr w:rsidR="003106B0" w:rsidRPr="00A11D27" w14:paraId="04845719" w14:textId="77777777" w:rsidTr="003106B0">
        <w:trPr>
          <w:trHeight w:val="90"/>
        </w:trPr>
        <w:tc>
          <w:tcPr>
            <w:tcW w:w="589" w:type="dxa"/>
          </w:tcPr>
          <w:p w14:paraId="145CEB67" w14:textId="6CA9258C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4BBF9D04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 xml:space="preserve">Sok pomidorowy/sok wielowarzywny </w:t>
            </w:r>
          </w:p>
        </w:tc>
        <w:tc>
          <w:tcPr>
            <w:tcW w:w="2835" w:type="dxa"/>
          </w:tcPr>
          <w:p w14:paraId="10F7910D" w14:textId="2BB622F8" w:rsidR="003106B0" w:rsidRPr="00A11D27" w:rsidRDefault="00FD0B7C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3106B0" w:rsidRPr="00A11D27">
              <w:rPr>
                <w:rFonts w:cstheme="minorHAnsi"/>
              </w:rPr>
              <w:t>00 ml</w:t>
            </w:r>
          </w:p>
        </w:tc>
      </w:tr>
      <w:tr w:rsidR="003106B0" w:rsidRPr="00A11D27" w14:paraId="2E617F86" w14:textId="77777777" w:rsidTr="003106B0">
        <w:trPr>
          <w:trHeight w:val="90"/>
        </w:trPr>
        <w:tc>
          <w:tcPr>
            <w:tcW w:w="589" w:type="dxa"/>
          </w:tcPr>
          <w:p w14:paraId="640E1679" w14:textId="30126E76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0B81093C" w14:textId="77777777" w:rsidR="003106B0" w:rsidRPr="00A11D27" w:rsidRDefault="003106B0" w:rsidP="00A11D27">
            <w:pPr>
              <w:pStyle w:val="Defaul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A11D27">
              <w:rPr>
                <w:rFonts w:asciiTheme="minorHAnsi" w:hAnsiTheme="minorHAnsi" w:cstheme="minorHAnsi"/>
              </w:rPr>
              <w:t>Tost z szynką i serem</w:t>
            </w:r>
          </w:p>
        </w:tc>
        <w:tc>
          <w:tcPr>
            <w:tcW w:w="2835" w:type="dxa"/>
          </w:tcPr>
          <w:p w14:paraId="704BFE23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 sztuka</w:t>
            </w:r>
          </w:p>
        </w:tc>
      </w:tr>
      <w:tr w:rsidR="003106B0" w:rsidRPr="00A11D27" w14:paraId="7B61DD00" w14:textId="77777777" w:rsidTr="003106B0">
        <w:trPr>
          <w:trHeight w:val="223"/>
        </w:trPr>
        <w:tc>
          <w:tcPr>
            <w:tcW w:w="589" w:type="dxa"/>
          </w:tcPr>
          <w:p w14:paraId="6D66066D" w14:textId="4E246F6C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7E118020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Warzywa (min. 2 rodzaje) </w:t>
            </w:r>
          </w:p>
        </w:tc>
        <w:tc>
          <w:tcPr>
            <w:tcW w:w="2835" w:type="dxa"/>
          </w:tcPr>
          <w:p w14:paraId="006D47A3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100 g (łącznie)</w:t>
            </w:r>
          </w:p>
        </w:tc>
      </w:tr>
      <w:tr w:rsidR="003106B0" w:rsidRPr="00A11D27" w14:paraId="6AF39FE9" w14:textId="77777777" w:rsidTr="003106B0">
        <w:trPr>
          <w:trHeight w:val="90"/>
        </w:trPr>
        <w:tc>
          <w:tcPr>
            <w:tcW w:w="589" w:type="dxa"/>
          </w:tcPr>
          <w:p w14:paraId="74685052" w14:textId="66D351CE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60DE40D0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Wędlina </w:t>
            </w:r>
          </w:p>
        </w:tc>
        <w:tc>
          <w:tcPr>
            <w:tcW w:w="2835" w:type="dxa"/>
          </w:tcPr>
          <w:p w14:paraId="49696279" w14:textId="77777777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 xml:space="preserve">50 g </w:t>
            </w:r>
          </w:p>
        </w:tc>
      </w:tr>
      <w:tr w:rsidR="003106B0" w:rsidRPr="00A11D27" w14:paraId="1AD8E811" w14:textId="77777777" w:rsidTr="003106B0">
        <w:trPr>
          <w:trHeight w:val="90"/>
        </w:trPr>
        <w:tc>
          <w:tcPr>
            <w:tcW w:w="589" w:type="dxa"/>
          </w:tcPr>
          <w:p w14:paraId="64A297DA" w14:textId="77777777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4CA860A2" w14:textId="0717EFDF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Woda mineralna</w:t>
            </w:r>
          </w:p>
        </w:tc>
        <w:tc>
          <w:tcPr>
            <w:tcW w:w="2835" w:type="dxa"/>
          </w:tcPr>
          <w:p w14:paraId="729009E7" w14:textId="3C59FA7B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250 ml</w:t>
            </w:r>
          </w:p>
        </w:tc>
      </w:tr>
      <w:tr w:rsidR="003106B0" w:rsidRPr="00A11D27" w14:paraId="0B3A5F1A" w14:textId="77777777" w:rsidTr="003106B0">
        <w:trPr>
          <w:trHeight w:val="90"/>
        </w:trPr>
        <w:tc>
          <w:tcPr>
            <w:tcW w:w="589" w:type="dxa"/>
          </w:tcPr>
          <w:p w14:paraId="3A52CD44" w14:textId="77777777" w:rsidR="003106B0" w:rsidRPr="00A11D27" w:rsidRDefault="003106B0" w:rsidP="00A11D27">
            <w:pPr>
              <w:pStyle w:val="Akapitzlist"/>
              <w:numPr>
                <w:ilvl w:val="0"/>
                <w:numId w:val="42"/>
              </w:numPr>
              <w:tabs>
                <w:tab w:val="left" w:pos="284"/>
              </w:tabs>
              <w:spacing w:after="0" w:line="276" w:lineRule="auto"/>
              <w:ind w:left="0" w:firstLine="0"/>
              <w:rPr>
                <w:rFonts w:cstheme="minorHAnsi"/>
              </w:rPr>
            </w:pPr>
          </w:p>
        </w:tc>
        <w:tc>
          <w:tcPr>
            <w:tcW w:w="5386" w:type="dxa"/>
          </w:tcPr>
          <w:p w14:paraId="15997934" w14:textId="32C18742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Zapiekanka</w:t>
            </w:r>
          </w:p>
        </w:tc>
        <w:tc>
          <w:tcPr>
            <w:tcW w:w="2835" w:type="dxa"/>
          </w:tcPr>
          <w:p w14:paraId="3BCB8F04" w14:textId="456EBF99" w:rsidR="003106B0" w:rsidRPr="00A11D27" w:rsidRDefault="003106B0" w:rsidP="00A11D27">
            <w:pPr>
              <w:tabs>
                <w:tab w:val="left" w:pos="284"/>
              </w:tabs>
              <w:spacing w:after="0" w:line="276" w:lineRule="auto"/>
              <w:rPr>
                <w:rFonts w:cstheme="minorHAnsi"/>
              </w:rPr>
            </w:pPr>
            <w:r w:rsidRPr="00A11D27">
              <w:rPr>
                <w:rFonts w:cstheme="minorHAnsi"/>
              </w:rPr>
              <w:t>150 g</w:t>
            </w:r>
          </w:p>
        </w:tc>
      </w:tr>
    </w:tbl>
    <w:p w14:paraId="226FC1ED" w14:textId="121590D5" w:rsidR="00EB7ABF" w:rsidRPr="00A11D27" w:rsidRDefault="00EB7ABF" w:rsidP="00A11D27">
      <w:pPr>
        <w:tabs>
          <w:tab w:val="left" w:pos="284"/>
        </w:tabs>
        <w:spacing w:after="0" w:line="276" w:lineRule="auto"/>
        <w:rPr>
          <w:rFonts w:cstheme="minorHAnsi"/>
        </w:rPr>
      </w:pPr>
    </w:p>
    <w:p w14:paraId="0A7F1A19" w14:textId="77777777" w:rsidR="008604BA" w:rsidRDefault="003106B0" w:rsidP="00531908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11D27">
        <w:rPr>
          <w:rFonts w:asciiTheme="minorHAnsi" w:hAnsiTheme="minorHAnsi" w:cstheme="minorHAnsi"/>
          <w:sz w:val="24"/>
          <w:szCs w:val="24"/>
        </w:rPr>
        <w:t xml:space="preserve">Powyższy katalog produktów i potraw jest podany orientacyjnie i nie jest zamknięty. Jeżeli Wykonawca będzie chciał wprowadzić w swoim jadłospisie </w:t>
      </w:r>
      <w:r w:rsidR="00153E8B" w:rsidRPr="00A11D27">
        <w:rPr>
          <w:rFonts w:asciiTheme="minorHAnsi" w:hAnsiTheme="minorHAnsi" w:cstheme="minorHAnsi"/>
          <w:sz w:val="24"/>
          <w:szCs w:val="24"/>
        </w:rPr>
        <w:t xml:space="preserve">inny produkt lub potrawę, musi każdorazowo ustalić i uzyskać akceptację </w:t>
      </w:r>
      <w:proofErr w:type="gramStart"/>
      <w:r w:rsidR="00153E8B" w:rsidRPr="00A11D27">
        <w:rPr>
          <w:rFonts w:asciiTheme="minorHAnsi" w:hAnsiTheme="minorHAnsi" w:cstheme="minorHAnsi"/>
          <w:sz w:val="24"/>
          <w:szCs w:val="24"/>
        </w:rPr>
        <w:t>Zamawiającego co</w:t>
      </w:r>
      <w:proofErr w:type="gramEnd"/>
      <w:r w:rsidR="00153E8B" w:rsidRPr="00A11D27">
        <w:rPr>
          <w:rFonts w:asciiTheme="minorHAnsi" w:hAnsiTheme="minorHAnsi" w:cstheme="minorHAnsi"/>
          <w:sz w:val="24"/>
          <w:szCs w:val="24"/>
        </w:rPr>
        <w:t xml:space="preserve"> do wielkości porcji na osobę.  </w:t>
      </w:r>
    </w:p>
    <w:p w14:paraId="3776F4E2" w14:textId="214C9188" w:rsidR="00531908" w:rsidRDefault="008604BA" w:rsidP="008604BA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Wykonawca zobowiązany jest do </w:t>
      </w:r>
      <w:r w:rsidRPr="008604BA">
        <w:rPr>
          <w:rFonts w:asciiTheme="minorHAnsi" w:hAnsiTheme="minorHAnsi" w:cstheme="minorHAnsi"/>
          <w:color w:val="000000"/>
          <w:sz w:val="24"/>
          <w:szCs w:val="24"/>
        </w:rPr>
        <w:t>przestrzegania prawa pracy</w:t>
      </w:r>
      <w:r w:rsidR="00C71B97">
        <w:rPr>
          <w:rFonts w:asciiTheme="minorHAnsi" w:hAnsiTheme="minorHAnsi" w:cstheme="minorHAnsi"/>
          <w:color w:val="000000"/>
          <w:sz w:val="24"/>
          <w:szCs w:val="24"/>
        </w:rPr>
        <w:t>, w szczególności</w:t>
      </w:r>
      <w:r w:rsidRPr="008604B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poprzez realizację </w:t>
      </w:r>
      <w:r w:rsidRPr="008604BA">
        <w:rPr>
          <w:rFonts w:asciiTheme="minorHAnsi" w:hAnsiTheme="minorHAnsi" w:cstheme="minorHAnsi"/>
          <w:color w:val="000000"/>
          <w:sz w:val="24"/>
          <w:szCs w:val="24"/>
        </w:rPr>
        <w:t>wymagań w zakresie bezpieczeństwa i higieny pracy, zakazu pracy dzieci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</w:p>
    <w:p w14:paraId="1177CD20" w14:textId="241A29BD" w:rsidR="00C71B97" w:rsidRPr="00A11D27" w:rsidRDefault="00C71B97" w:rsidP="008604BA">
      <w:pPr>
        <w:pStyle w:val="Standard"/>
        <w:tabs>
          <w:tab w:val="left" w:pos="284"/>
          <w:tab w:val="left" w:pos="426"/>
        </w:tabs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C71B97">
        <w:rPr>
          <w:rFonts w:asciiTheme="minorHAnsi" w:hAnsiTheme="minorHAnsi" w:cstheme="minorHAnsi"/>
          <w:color w:val="000000"/>
          <w:sz w:val="24"/>
          <w:szCs w:val="24"/>
        </w:rPr>
        <w:t>Niniejsze zamówienie jest prowadzone zgodnie z zasadą równości szans i niedyskryminacji.</w:t>
      </w:r>
    </w:p>
    <w:p w14:paraId="0D715836" w14:textId="333CC29A" w:rsidR="00BD51CF" w:rsidRPr="00A11D27" w:rsidRDefault="00BD51CF" w:rsidP="00A11D27">
      <w:pPr>
        <w:tabs>
          <w:tab w:val="left" w:pos="284"/>
        </w:tabs>
        <w:spacing w:after="0" w:line="276" w:lineRule="auto"/>
        <w:rPr>
          <w:rFonts w:cstheme="minorHAnsi"/>
        </w:rPr>
      </w:pPr>
    </w:p>
    <w:sectPr w:rsidR="00BD51CF" w:rsidRPr="00A11D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93BB5F" w16cex:dateUtc="2026-04-19T19:50:00Z"/>
  <w16cex:commentExtensible w16cex:durableId="4128BA31" w16cex:dateUtc="2026-04-19T19:49:00Z"/>
  <w16cex:commentExtensible w16cex:durableId="75698F46" w16cex:dateUtc="2026-04-19T19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518013" w16cid:durableId="1293BB5F"/>
  <w16cid:commentId w16cid:paraId="40B0DF86" w16cid:durableId="4128BA31"/>
  <w16cid:commentId w16cid:paraId="5AFD3BBA" w16cid:durableId="75698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D2083" w14:textId="77777777" w:rsidR="00D95F22" w:rsidRDefault="00D95F22" w:rsidP="00E4403B">
      <w:pPr>
        <w:spacing w:after="0" w:line="240" w:lineRule="auto"/>
      </w:pPr>
      <w:r>
        <w:separator/>
      </w:r>
    </w:p>
  </w:endnote>
  <w:endnote w:type="continuationSeparator" w:id="0">
    <w:p w14:paraId="6471A887" w14:textId="77777777" w:rsidR="00D95F22" w:rsidRDefault="00D95F22" w:rsidP="00E44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1666770"/>
      <w:docPartObj>
        <w:docPartGallery w:val="Page Numbers (Bottom of Page)"/>
        <w:docPartUnique/>
      </w:docPartObj>
    </w:sdtPr>
    <w:sdtEndPr/>
    <w:sdtContent>
      <w:p w14:paraId="514C8F48" w14:textId="0156FE8E" w:rsidR="00E4403B" w:rsidRDefault="00E440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6FB">
          <w:rPr>
            <w:noProof/>
          </w:rPr>
          <w:t>6</w:t>
        </w:r>
        <w:r>
          <w:fldChar w:fldCharType="end"/>
        </w:r>
      </w:p>
    </w:sdtContent>
  </w:sdt>
  <w:p w14:paraId="085F0774" w14:textId="77777777" w:rsidR="00E4403B" w:rsidRDefault="00E440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2130F" w14:textId="77777777" w:rsidR="00D95F22" w:rsidRDefault="00D95F22" w:rsidP="00E4403B">
      <w:pPr>
        <w:spacing w:after="0" w:line="240" w:lineRule="auto"/>
      </w:pPr>
      <w:r>
        <w:separator/>
      </w:r>
    </w:p>
  </w:footnote>
  <w:footnote w:type="continuationSeparator" w:id="0">
    <w:p w14:paraId="2545DC24" w14:textId="77777777" w:rsidR="00D95F22" w:rsidRDefault="00D95F22" w:rsidP="00E44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6F5F9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3CB08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C460BF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675E0C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E4C1A2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0C9731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852E16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B9C5013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0EBEA3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7FD1DC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D49AC6F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62F422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8A7E54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92D4CF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ED9B966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21E4DD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F3F6714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F78936D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BA14A56"/>
    <w:multiLevelType w:val="hybridMultilevel"/>
    <w:tmpl w:val="FC9E06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C9183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45404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204789"/>
    <w:multiLevelType w:val="hybridMultilevel"/>
    <w:tmpl w:val="3440C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1482D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5EBFB3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6341444"/>
    <w:multiLevelType w:val="hybridMultilevel"/>
    <w:tmpl w:val="452E6B8E"/>
    <w:lvl w:ilvl="0" w:tplc="C94E396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C094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9AE00A9"/>
    <w:multiLevelType w:val="hybridMultilevel"/>
    <w:tmpl w:val="EEC4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9B4AD8"/>
    <w:multiLevelType w:val="hybridMultilevel"/>
    <w:tmpl w:val="1488E47A"/>
    <w:lvl w:ilvl="0" w:tplc="C94E396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BD3569"/>
    <w:multiLevelType w:val="hybridMultilevel"/>
    <w:tmpl w:val="5FD4A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593B1F"/>
    <w:multiLevelType w:val="hybridMultilevel"/>
    <w:tmpl w:val="CB389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EE7F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3F52A3F"/>
    <w:multiLevelType w:val="hybridMultilevel"/>
    <w:tmpl w:val="F81AC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7962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885583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8A396C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8A763A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39B026C"/>
    <w:multiLevelType w:val="hybridMultilevel"/>
    <w:tmpl w:val="4C3A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14A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7672DC3"/>
    <w:multiLevelType w:val="hybridMultilevel"/>
    <w:tmpl w:val="A072C7E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ED2439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7CEA7544"/>
    <w:multiLevelType w:val="hybridMultilevel"/>
    <w:tmpl w:val="1F80D5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46368A"/>
    <w:multiLevelType w:val="hybridMultilevel"/>
    <w:tmpl w:val="00840ABE"/>
    <w:lvl w:ilvl="0" w:tplc="C94E396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5521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1"/>
  </w:num>
  <w:num w:numId="2">
    <w:abstractNumId w:val="26"/>
  </w:num>
  <w:num w:numId="3">
    <w:abstractNumId w:val="40"/>
  </w:num>
  <w:num w:numId="4">
    <w:abstractNumId w:val="12"/>
  </w:num>
  <w:num w:numId="5">
    <w:abstractNumId w:val="33"/>
  </w:num>
  <w:num w:numId="6">
    <w:abstractNumId w:val="22"/>
  </w:num>
  <w:num w:numId="7">
    <w:abstractNumId w:val="17"/>
  </w:num>
  <w:num w:numId="8">
    <w:abstractNumId w:val="7"/>
  </w:num>
  <w:num w:numId="9">
    <w:abstractNumId w:val="4"/>
  </w:num>
  <w:num w:numId="10">
    <w:abstractNumId w:val="23"/>
  </w:num>
  <w:num w:numId="11">
    <w:abstractNumId w:val="9"/>
  </w:num>
  <w:num w:numId="12">
    <w:abstractNumId w:val="5"/>
  </w:num>
  <w:num w:numId="13">
    <w:abstractNumId w:val="34"/>
  </w:num>
  <w:num w:numId="14">
    <w:abstractNumId w:val="35"/>
  </w:num>
  <w:num w:numId="15">
    <w:abstractNumId w:val="19"/>
  </w:num>
  <w:num w:numId="16">
    <w:abstractNumId w:val="32"/>
  </w:num>
  <w:num w:numId="17">
    <w:abstractNumId w:val="2"/>
  </w:num>
  <w:num w:numId="18">
    <w:abstractNumId w:val="25"/>
  </w:num>
  <w:num w:numId="19">
    <w:abstractNumId w:val="10"/>
  </w:num>
  <w:num w:numId="20">
    <w:abstractNumId w:val="8"/>
  </w:num>
  <w:num w:numId="21">
    <w:abstractNumId w:val="11"/>
  </w:num>
  <w:num w:numId="22">
    <w:abstractNumId w:val="20"/>
  </w:num>
  <w:num w:numId="23">
    <w:abstractNumId w:val="37"/>
  </w:num>
  <w:num w:numId="24">
    <w:abstractNumId w:val="16"/>
  </w:num>
  <w:num w:numId="25">
    <w:abstractNumId w:val="42"/>
  </w:num>
  <w:num w:numId="26">
    <w:abstractNumId w:val="39"/>
  </w:num>
  <w:num w:numId="27">
    <w:abstractNumId w:val="6"/>
  </w:num>
  <w:num w:numId="28">
    <w:abstractNumId w:val="30"/>
  </w:num>
  <w:num w:numId="29">
    <w:abstractNumId w:val="1"/>
  </w:num>
  <w:num w:numId="30">
    <w:abstractNumId w:val="13"/>
  </w:num>
  <w:num w:numId="31">
    <w:abstractNumId w:val="3"/>
  </w:num>
  <w:num w:numId="32">
    <w:abstractNumId w:val="0"/>
  </w:num>
  <w:num w:numId="33">
    <w:abstractNumId w:val="15"/>
  </w:num>
  <w:num w:numId="34">
    <w:abstractNumId w:val="14"/>
  </w:num>
  <w:num w:numId="35">
    <w:abstractNumId w:val="38"/>
  </w:num>
  <w:num w:numId="36">
    <w:abstractNumId w:val="29"/>
  </w:num>
  <w:num w:numId="37">
    <w:abstractNumId w:val="27"/>
  </w:num>
  <w:num w:numId="38">
    <w:abstractNumId w:val="18"/>
  </w:num>
  <w:num w:numId="39">
    <w:abstractNumId w:val="41"/>
  </w:num>
  <w:num w:numId="40">
    <w:abstractNumId w:val="24"/>
  </w:num>
  <w:num w:numId="41">
    <w:abstractNumId w:val="28"/>
  </w:num>
  <w:num w:numId="42">
    <w:abstractNumId w:val="31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629"/>
    <w:rsid w:val="000A1CE3"/>
    <w:rsid w:val="00100BD6"/>
    <w:rsid w:val="00153E8B"/>
    <w:rsid w:val="001565E2"/>
    <w:rsid w:val="001620C9"/>
    <w:rsid w:val="001B017B"/>
    <w:rsid w:val="0025389C"/>
    <w:rsid w:val="002B7578"/>
    <w:rsid w:val="002C7EBD"/>
    <w:rsid w:val="002D01AB"/>
    <w:rsid w:val="003106B0"/>
    <w:rsid w:val="00330E2D"/>
    <w:rsid w:val="003464DD"/>
    <w:rsid w:val="003C6D4E"/>
    <w:rsid w:val="003E03C6"/>
    <w:rsid w:val="00401644"/>
    <w:rsid w:val="00407379"/>
    <w:rsid w:val="0042570B"/>
    <w:rsid w:val="004834B4"/>
    <w:rsid w:val="005046FB"/>
    <w:rsid w:val="00516ACA"/>
    <w:rsid w:val="00531908"/>
    <w:rsid w:val="00556935"/>
    <w:rsid w:val="00560B65"/>
    <w:rsid w:val="00595CA6"/>
    <w:rsid w:val="005A1BB8"/>
    <w:rsid w:val="00616CC2"/>
    <w:rsid w:val="00634272"/>
    <w:rsid w:val="0065324A"/>
    <w:rsid w:val="006625D0"/>
    <w:rsid w:val="006779C1"/>
    <w:rsid w:val="0070283D"/>
    <w:rsid w:val="00777AAE"/>
    <w:rsid w:val="007B3639"/>
    <w:rsid w:val="007E34D5"/>
    <w:rsid w:val="00856B86"/>
    <w:rsid w:val="008604BA"/>
    <w:rsid w:val="00975EC9"/>
    <w:rsid w:val="0098558A"/>
    <w:rsid w:val="00993E3F"/>
    <w:rsid w:val="009B3E39"/>
    <w:rsid w:val="009E4630"/>
    <w:rsid w:val="009F3BFA"/>
    <w:rsid w:val="00A02286"/>
    <w:rsid w:val="00A11D27"/>
    <w:rsid w:val="00A152F3"/>
    <w:rsid w:val="00A200E6"/>
    <w:rsid w:val="00AB0E42"/>
    <w:rsid w:val="00B61629"/>
    <w:rsid w:val="00B96F2D"/>
    <w:rsid w:val="00BD51CF"/>
    <w:rsid w:val="00C018CD"/>
    <w:rsid w:val="00C329F8"/>
    <w:rsid w:val="00C500B8"/>
    <w:rsid w:val="00C71B97"/>
    <w:rsid w:val="00C86BAE"/>
    <w:rsid w:val="00CB4DE3"/>
    <w:rsid w:val="00D056C9"/>
    <w:rsid w:val="00D16B10"/>
    <w:rsid w:val="00D7777D"/>
    <w:rsid w:val="00D95F22"/>
    <w:rsid w:val="00E360BA"/>
    <w:rsid w:val="00E4403B"/>
    <w:rsid w:val="00E508E5"/>
    <w:rsid w:val="00E872C7"/>
    <w:rsid w:val="00EB7ABF"/>
    <w:rsid w:val="00EC0031"/>
    <w:rsid w:val="00F30671"/>
    <w:rsid w:val="00F72BC3"/>
    <w:rsid w:val="00FD0B7C"/>
    <w:rsid w:val="00FD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6A5EE"/>
  <w15:chartTrackingRefBased/>
  <w15:docId w15:val="{50D8D5AD-6BE9-40DC-B0F3-840BF515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16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1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16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16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16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16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16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16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16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16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16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16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16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16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16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16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16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16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16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1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16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16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16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16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16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16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6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6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1629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96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customStyle="1" w:styleId="Standard">
    <w:name w:val="Standard"/>
    <w:rsid w:val="00330E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330E2D"/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E44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03B"/>
  </w:style>
  <w:style w:type="paragraph" w:styleId="Stopka">
    <w:name w:val="footer"/>
    <w:basedOn w:val="Normalny"/>
    <w:link w:val="StopkaZnak"/>
    <w:uiPriority w:val="99"/>
    <w:unhideWhenUsed/>
    <w:rsid w:val="00E44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03B"/>
  </w:style>
  <w:style w:type="character" w:styleId="Odwoaniedokomentarza">
    <w:name w:val="annotation reference"/>
    <w:basedOn w:val="Domylnaczcionkaakapitu"/>
    <w:uiPriority w:val="99"/>
    <w:semiHidden/>
    <w:unhideWhenUsed/>
    <w:rsid w:val="001565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65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65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5E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4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75629-8C59-4A5E-BE79-D2F9814A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1708</Words>
  <Characters>10252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Izabela ID. Dróżdż</cp:lastModifiedBy>
  <cp:revision>5</cp:revision>
  <cp:lastPrinted>2026-05-08T11:17:00Z</cp:lastPrinted>
  <dcterms:created xsi:type="dcterms:W3CDTF">2026-05-07T12:08:00Z</dcterms:created>
  <dcterms:modified xsi:type="dcterms:W3CDTF">2026-05-08T11:18:00Z</dcterms:modified>
</cp:coreProperties>
</file>